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621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6411"/>
        <w:gridCol w:w="5146"/>
      </w:tblGrid>
      <w:tr w:rsidR="0047684D" w:rsidRPr="0047684D" w:rsidTr="0047684D">
        <w:trPr>
          <w:trHeight w:val="307"/>
        </w:trPr>
        <w:tc>
          <w:tcPr>
            <w:tcW w:w="10310" w:type="dxa"/>
            <w:gridSpan w:val="2"/>
            <w:tcBorders>
              <w:right w:val="nil"/>
            </w:tcBorders>
          </w:tcPr>
          <w:p w:rsidR="0047684D" w:rsidRPr="0047684D" w:rsidRDefault="00B949C6" w:rsidP="0047684D">
            <w:pPr>
              <w:pStyle w:val="TableParagraph"/>
              <w:tabs>
                <w:tab w:val="left" w:pos="7223"/>
              </w:tabs>
              <w:spacing w:line="344" w:lineRule="exact"/>
              <w:rPr>
                <w:rFonts w:asciiTheme="minorHAnsi" w:hAnsiTheme="minorHAnsi" w:cstheme="minorHAnsi"/>
                <w:b/>
                <w:sz w:val="32"/>
              </w:rPr>
            </w:pPr>
            <w:r w:rsidRPr="00B949C6">
              <w:rPr>
                <w:rFonts w:asciiTheme="minorHAnsi" w:hAnsiTheme="minorHAnsi" w:cstheme="minorHAnsi"/>
                <w:b/>
                <w:i/>
                <w:sz w:val="28"/>
              </w:rPr>
              <w:t>Produire une performance maximale, mesurée à une échéance donnée</w:t>
            </w:r>
            <w:r w:rsidR="0047684D" w:rsidRPr="0047684D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47684D" w:rsidRPr="0047684D">
              <w:rPr>
                <w:rFonts w:asciiTheme="minorHAnsi" w:hAnsiTheme="minorHAnsi" w:cstheme="minorHAnsi"/>
                <w:b/>
                <w:sz w:val="32"/>
              </w:rPr>
              <w:t>Lancer</w:t>
            </w:r>
            <w:r w:rsidR="0047684D" w:rsidRPr="0047684D">
              <w:rPr>
                <w:rFonts w:asciiTheme="minorHAnsi" w:hAnsiTheme="minorHAnsi" w:cstheme="minorHAnsi"/>
                <w:b/>
                <w:spacing w:val="-2"/>
                <w:sz w:val="32"/>
              </w:rPr>
              <w:t xml:space="preserve"> </w:t>
            </w:r>
            <w:r w:rsidR="0047684D" w:rsidRPr="0047684D">
              <w:rPr>
                <w:rFonts w:asciiTheme="minorHAnsi" w:hAnsiTheme="minorHAnsi" w:cstheme="minorHAnsi"/>
                <w:b/>
                <w:sz w:val="32"/>
              </w:rPr>
              <w:t>loin</w:t>
            </w:r>
          </w:p>
        </w:tc>
        <w:tc>
          <w:tcPr>
            <w:tcW w:w="5146" w:type="dxa"/>
            <w:tcBorders>
              <w:left w:val="nil"/>
            </w:tcBorders>
          </w:tcPr>
          <w:p w:rsidR="0047684D" w:rsidRPr="0047684D" w:rsidRDefault="00DD4118" w:rsidP="00B949C6">
            <w:pPr>
              <w:pStyle w:val="TableParagraph"/>
              <w:spacing w:before="36" w:line="308" w:lineRule="exac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                             </w:t>
            </w:r>
            <w:r w:rsidR="0047684D" w:rsidRPr="0047684D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="0047684D" w:rsidRPr="0047684D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="0047684D" w:rsidRPr="0047684D">
              <w:rPr>
                <w:rFonts w:asciiTheme="minorHAnsi" w:hAnsiTheme="minorHAnsi" w:cstheme="minorHAnsi"/>
                <w:b/>
                <w:sz w:val="28"/>
              </w:rPr>
              <w:t>2 CP</w:t>
            </w:r>
            <w:r w:rsidR="0047684D" w:rsidRPr="0047684D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="0047684D" w:rsidRPr="0047684D">
              <w:rPr>
                <w:rFonts w:asciiTheme="minorHAnsi" w:hAnsiTheme="minorHAnsi" w:cstheme="minorHAnsi"/>
                <w:b/>
                <w:sz w:val="28"/>
              </w:rPr>
              <w:t>CE1</w:t>
            </w:r>
            <w:r w:rsidR="00B949C6">
              <w:rPr>
                <w:rFonts w:asciiTheme="minorHAnsi" w:hAnsiTheme="minorHAnsi" w:cstheme="minorHAnsi"/>
                <w:b/>
                <w:sz w:val="28"/>
              </w:rPr>
              <w:t xml:space="preserve"> CE2</w:t>
            </w:r>
            <w:bookmarkStart w:id="0" w:name="_GoBack"/>
            <w:bookmarkEnd w:id="0"/>
          </w:p>
        </w:tc>
      </w:tr>
      <w:tr w:rsidR="0047684D" w:rsidRPr="0047684D" w:rsidTr="0047684D">
        <w:trPr>
          <w:trHeight w:val="4955"/>
        </w:trPr>
        <w:tc>
          <w:tcPr>
            <w:tcW w:w="3899" w:type="dxa"/>
          </w:tcPr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47684D" w:rsidRPr="0047684D" w:rsidRDefault="0047684D" w:rsidP="0047684D">
            <w:pPr>
              <w:pStyle w:val="TableParagraph"/>
              <w:ind w:left="1144" w:right="919" w:hanging="490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pacing w:val="-1"/>
                <w:sz w:val="24"/>
              </w:rPr>
              <w:t>APPRENTISSAGES</w:t>
            </w:r>
            <w:r w:rsidRPr="0047684D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  <w:tc>
          <w:tcPr>
            <w:tcW w:w="11557" w:type="dxa"/>
            <w:gridSpan w:val="2"/>
          </w:tcPr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Objectif</w:t>
            </w:r>
            <w:r w:rsidRPr="0047684D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généraux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ind w:right="220" w:hanging="1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Coordonner et enchaîner des actions motrices caractérisées par leur force, leur vitesse, dans des espaces et avec différents matériels, dans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 types d’efforts variés, de plus en plus régulièrement, à une échéance donnée, pour égaler ou battre son propre record. Repérer,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identifier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(CP)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puis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chercher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stabiliser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(à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partir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du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CE1)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sa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performance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(être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capable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par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exemple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reproduire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4 fois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sur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5)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47684D" w:rsidRPr="0047684D" w:rsidRDefault="0047684D" w:rsidP="0047684D">
            <w:pPr>
              <w:pStyle w:val="TableParagraph"/>
              <w:spacing w:line="274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47684D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47684D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CP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  <w:r w:rsidRPr="0047684D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-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main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légers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variés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proofErr w:type="gramEnd"/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adaptant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son geste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l’engin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;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enchaînant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élan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réduit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;</w:t>
            </w:r>
            <w:r w:rsidRPr="0047684D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identifiant sa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zone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performance.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lestés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proofErr w:type="gramEnd"/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variant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trajectoires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(plus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horizontale,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plus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vers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haut) pour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identifier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plus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performante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;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variant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 geste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(en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poussée,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devant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ou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au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>-</w:t>
            </w:r>
            <w:r w:rsidRPr="0047684D">
              <w:rPr>
                <w:rFonts w:asciiTheme="minorHAnsi" w:hAnsiTheme="minorHAnsi" w:cstheme="minorHAnsi"/>
                <w:sz w:val="20"/>
              </w:rPr>
              <w:t>dessus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 la tête).</w:t>
            </w:r>
          </w:p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="00DD4118">
              <w:rPr>
                <w:rFonts w:asciiTheme="minorHAnsi" w:hAnsiTheme="minorHAnsi" w:cstheme="minorHAnsi"/>
                <w:b/>
                <w:sz w:val="20"/>
              </w:rPr>
              <w:t>/CE2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8" w:lineRule="exact"/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main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légers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variés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ind w:right="91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47684D">
              <w:rPr>
                <w:rFonts w:asciiTheme="minorHAnsi" w:hAnsiTheme="minorHAnsi" w:cstheme="minorHAnsi"/>
                <w:sz w:val="20"/>
              </w:rPr>
              <w:t>enchaîner</w:t>
            </w:r>
            <w:proofErr w:type="gramEnd"/>
            <w:r w:rsidRPr="0047684D">
              <w:rPr>
                <w:rFonts w:asciiTheme="minorHAnsi" w:hAnsiTheme="minorHAnsi" w:cstheme="minorHAnsi"/>
                <w:sz w:val="20"/>
              </w:rPr>
              <w:t xml:space="preserve"> une prise d’élan et un lancer sans s’arrêter ; lancer dans une zone définie ; diversifier les prises d’élan ; construire une trajectoire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direction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 en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hauteur ; lancer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avec pied en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avant opposé au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bras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du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8" w:lineRule="exact"/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d’objets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lestés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deux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mains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47684D">
              <w:rPr>
                <w:rFonts w:asciiTheme="minorHAnsi" w:hAnsiTheme="minorHAnsi" w:cstheme="minorHAnsi"/>
                <w:sz w:val="20"/>
              </w:rPr>
              <w:t>construire</w:t>
            </w:r>
            <w:proofErr w:type="gramEnd"/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trajectoire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parabolique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direction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hauteur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;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augmenter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chemin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lancement.</w:t>
            </w:r>
          </w:p>
          <w:p w:rsidR="0047684D" w:rsidRPr="0047684D" w:rsidRDefault="0047684D" w:rsidP="0047684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47684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7" w:lineRule="exact"/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Compétence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6</w:t>
            </w:r>
            <w:r w:rsidRPr="0047684D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du socle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: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respect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règles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reconnues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;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assumer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rôles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sociaux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(juge,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arbitre,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observateur).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1130" w:firstLine="0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Compétences</w:t>
            </w:r>
            <w:r w:rsidRPr="0047684D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 xml:space="preserve">7 : </w:t>
            </w:r>
            <w:r w:rsidRPr="0047684D">
              <w:rPr>
                <w:rFonts w:asciiTheme="minorHAnsi" w:hAnsiTheme="minorHAnsi" w:cstheme="minorHAnsi"/>
                <w:sz w:val="20"/>
              </w:rPr>
              <w:t>affiner la connaissance de soi en fonction de ses ressources ; s’engager lucidement dans l’action (sécurité,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stratégies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efficaces, contrôle des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émotions,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gestion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efforts).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J’ai mes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affaires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sport.</w:t>
            </w:r>
          </w:p>
          <w:p w:rsidR="0047684D" w:rsidRPr="0047684D" w:rsidRDefault="0047684D" w:rsidP="00476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-Je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respecte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autres.</w:t>
            </w:r>
          </w:p>
        </w:tc>
      </w:tr>
      <w:tr w:rsidR="0047684D" w:rsidRPr="0047684D" w:rsidTr="0047684D">
        <w:trPr>
          <w:trHeight w:val="1194"/>
        </w:trPr>
        <w:tc>
          <w:tcPr>
            <w:tcW w:w="3899" w:type="dxa"/>
          </w:tcPr>
          <w:p w:rsidR="0047684D" w:rsidRPr="0047684D" w:rsidRDefault="0047684D" w:rsidP="0047684D">
            <w:pPr>
              <w:pStyle w:val="TableParagraph"/>
              <w:ind w:left="1214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4"/>
              </w:rPr>
              <w:t>MATERIEL</w:t>
            </w:r>
          </w:p>
          <w:p w:rsidR="0047684D" w:rsidRPr="0047684D" w:rsidRDefault="0047684D" w:rsidP="0047684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Cônes, mètre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enrouleur,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sifflet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6411" w:type="dxa"/>
            <w:vMerge w:val="restart"/>
          </w:tcPr>
          <w:p w:rsidR="0047684D" w:rsidRPr="0047684D" w:rsidRDefault="0047684D" w:rsidP="0047684D">
            <w:pPr>
              <w:pStyle w:val="TableParagraph"/>
              <w:ind w:left="1629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47684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7684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REUSSITE</w:t>
            </w:r>
          </w:p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CP :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  <w:u w:val="single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  <w:u w:val="single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  <w:u w:val="single"/>
              </w:rPr>
              <w:t>une</w:t>
            </w:r>
            <w:r w:rsidRPr="0047684D">
              <w:rPr>
                <w:rFonts w:asciiTheme="minorHAnsi" w:hAnsiTheme="minorHAnsi" w:cstheme="minorHAnsi"/>
                <w:spacing w:val="1"/>
                <w:sz w:val="20"/>
                <w:u w:val="single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  <w:u w:val="single"/>
              </w:rPr>
              <w:t>main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adaptant mon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geste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l’engin.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J’enchaîne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élan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connais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zone habituelle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lancer.</w:t>
            </w:r>
          </w:p>
          <w:p w:rsidR="0047684D" w:rsidRPr="0047684D" w:rsidRDefault="0047684D" w:rsidP="0047684D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7684D">
              <w:rPr>
                <w:rFonts w:asciiTheme="minorHAnsi" w:hAnsiTheme="minorHAnsi" w:cstheme="minorHAnsi"/>
                <w:b/>
                <w:sz w:val="20"/>
              </w:rPr>
              <w:t>CE1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main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légers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 variés.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à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deux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mains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lestés.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J’enchaîne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prise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d’élan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sans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m’arrêter.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dans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une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zone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définie.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avec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pied en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avant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opposé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au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bras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du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lancer.</w:t>
            </w:r>
          </w:p>
          <w:p w:rsidR="0047684D" w:rsidRPr="0047684D" w:rsidRDefault="0047684D" w:rsidP="00365AE6">
            <w:pPr>
              <w:pStyle w:val="TableParagraph"/>
              <w:spacing w:line="230" w:lineRule="atLeast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→ J’enchaîne une prise d’élan et un lancer, à partir d’une zone d’élan et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="00365AE6">
              <w:rPr>
                <w:rFonts w:asciiTheme="minorHAnsi" w:hAnsiTheme="minorHAnsi" w:cstheme="minorHAnsi"/>
                <w:spacing w:val="-47"/>
                <w:sz w:val="20"/>
              </w:rPr>
              <w:t xml:space="preserve">      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365AE6">
              <w:rPr>
                <w:rFonts w:asciiTheme="minorHAnsi" w:hAnsiTheme="minorHAnsi" w:cstheme="minorHAnsi"/>
                <w:spacing w:val="-1"/>
                <w:sz w:val="20"/>
              </w:rPr>
              <w:t xml:space="preserve">je </w:t>
            </w:r>
            <w:r w:rsidRPr="0047684D">
              <w:rPr>
                <w:rFonts w:asciiTheme="minorHAnsi" w:hAnsiTheme="minorHAnsi" w:cstheme="minorHAnsi"/>
                <w:sz w:val="20"/>
              </w:rPr>
              <w:t>renouvèle</w:t>
            </w:r>
            <w:r w:rsidRPr="0047684D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ma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performance</w:t>
            </w:r>
            <w:r w:rsidRPr="0047684D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au moins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4 fois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sur 5 essais.</w:t>
            </w:r>
          </w:p>
        </w:tc>
        <w:tc>
          <w:tcPr>
            <w:tcW w:w="5146" w:type="dxa"/>
          </w:tcPr>
          <w:p w:rsidR="0047684D" w:rsidRPr="0047684D" w:rsidRDefault="0047684D" w:rsidP="0047684D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47684D" w:rsidRPr="0047684D" w:rsidRDefault="0047684D" w:rsidP="0047684D">
            <w:pPr>
              <w:pStyle w:val="TableParagraph"/>
              <w:ind w:left="1785" w:right="178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FACILE</w:t>
            </w:r>
          </w:p>
          <w:p w:rsidR="0047684D" w:rsidRPr="0047684D" w:rsidRDefault="0047684D" w:rsidP="0047684D">
            <w:pPr>
              <w:pStyle w:val="TableParagraph"/>
              <w:spacing w:before="181"/>
              <w:ind w:left="59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-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poids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ou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</w:t>
            </w:r>
            <w:r w:rsidRPr="0047684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nature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des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objets</w:t>
            </w:r>
          </w:p>
        </w:tc>
      </w:tr>
      <w:tr w:rsidR="0047684D" w:rsidRPr="0047684D" w:rsidTr="0047684D">
        <w:trPr>
          <w:trHeight w:val="1963"/>
        </w:trPr>
        <w:tc>
          <w:tcPr>
            <w:tcW w:w="3899" w:type="dxa"/>
          </w:tcPr>
          <w:p w:rsidR="0047684D" w:rsidRPr="0047684D" w:rsidRDefault="0047684D" w:rsidP="0047684D">
            <w:pPr>
              <w:pStyle w:val="TableParagraph"/>
              <w:ind w:left="1043" w:right="485" w:hanging="536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4"/>
              </w:rPr>
              <w:t>REGLES DE SECURITE,</w:t>
            </w:r>
            <w:r w:rsidRPr="0047684D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REGLES</w:t>
            </w:r>
            <w:r w:rsidRPr="0047684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D’OR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Lancer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derrière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ligne.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S’assurer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qu’il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n’y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a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personne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devant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soi.</w:t>
            </w:r>
          </w:p>
        </w:tc>
        <w:tc>
          <w:tcPr>
            <w:tcW w:w="6411" w:type="dxa"/>
            <w:vMerge/>
            <w:tcBorders>
              <w:top w:val="nil"/>
            </w:tcBorders>
          </w:tcPr>
          <w:p w:rsidR="0047684D" w:rsidRPr="0047684D" w:rsidRDefault="0047684D" w:rsidP="0047684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46" w:type="dxa"/>
          </w:tcPr>
          <w:p w:rsidR="0047684D" w:rsidRPr="0047684D" w:rsidRDefault="0047684D" w:rsidP="0047684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47684D" w:rsidRPr="0047684D" w:rsidRDefault="0047684D" w:rsidP="0047684D">
            <w:pPr>
              <w:pStyle w:val="TableParagraph"/>
              <w:ind w:left="1640"/>
              <w:rPr>
                <w:rFonts w:asciiTheme="minorHAnsi" w:hAnsiTheme="minorHAnsi" w:cstheme="minorHAnsi"/>
                <w:b/>
                <w:sz w:val="24"/>
              </w:rPr>
            </w:pPr>
            <w:r w:rsidRPr="0047684D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47684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7684D">
              <w:rPr>
                <w:rFonts w:asciiTheme="minorHAnsi" w:hAnsiTheme="minorHAnsi" w:cstheme="minorHAnsi"/>
                <w:b/>
                <w:sz w:val="24"/>
              </w:rPr>
              <w:t>DIFFICILE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79"/>
              <w:ind w:right="268" w:firstLine="0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varie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trajectoires</w:t>
            </w:r>
            <w:r w:rsidRPr="0047684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(plus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horizontale,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plus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vers</w:t>
            </w:r>
            <w:r w:rsidRPr="0047684D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haut)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pour connaître la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plus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performante.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231" w:firstLine="0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 varie le geste de lancer (en poussée, devant ou au-</w:t>
            </w:r>
            <w:proofErr w:type="gramStart"/>
            <w:r w:rsidRPr="0047684D">
              <w:rPr>
                <w:rFonts w:asciiTheme="minorHAnsi" w:hAnsiTheme="minorHAnsi" w:cstheme="minorHAnsi"/>
                <w:sz w:val="20"/>
              </w:rPr>
              <w:t>dessus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de</w:t>
            </w:r>
            <w:proofErr w:type="gramEnd"/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 tête).</w:t>
            </w:r>
          </w:p>
          <w:p w:rsidR="0047684D" w:rsidRPr="0047684D" w:rsidRDefault="0047684D" w:rsidP="0047684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varie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les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prises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d’élan.</w:t>
            </w:r>
          </w:p>
          <w:p w:rsidR="0047684D" w:rsidRDefault="0047684D" w:rsidP="0047684D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  <w:r w:rsidRPr="0047684D">
              <w:rPr>
                <w:rFonts w:asciiTheme="minorHAnsi" w:hAnsiTheme="minorHAnsi" w:cstheme="minorHAnsi"/>
                <w:sz w:val="20"/>
              </w:rPr>
              <w:t>Je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lance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direction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et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en</w:t>
            </w:r>
            <w:r w:rsidRPr="0047684D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hauteur</w:t>
            </w:r>
            <w:r w:rsidRPr="0047684D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(trajectoire</w:t>
            </w:r>
            <w:r w:rsidRPr="0047684D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7684D">
              <w:rPr>
                <w:rFonts w:asciiTheme="minorHAnsi" w:hAnsiTheme="minorHAnsi" w:cstheme="minorHAnsi"/>
                <w:sz w:val="20"/>
              </w:rPr>
              <w:t>parabolique)</w:t>
            </w:r>
          </w:p>
          <w:p w:rsidR="0047684D" w:rsidRPr="0047684D" w:rsidRDefault="0047684D" w:rsidP="0047684D">
            <w:pPr>
              <w:pStyle w:val="TableParagraph"/>
              <w:tabs>
                <w:tab w:val="left" w:pos="223"/>
              </w:tabs>
              <w:ind w:left="222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21819" w:rsidRPr="0047684D" w:rsidRDefault="0047684D" w:rsidP="0047684D">
      <w:pPr>
        <w:tabs>
          <w:tab w:val="left" w:pos="3131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20"/>
        </w:rPr>
        <w:tab/>
      </w:r>
    </w:p>
    <w:sectPr w:rsidR="00921819" w:rsidRPr="0047684D" w:rsidSect="0047684D">
      <w:footerReference w:type="default" r:id="rId7"/>
      <w:pgSz w:w="16840" w:h="11900" w:orient="landscape"/>
      <w:pgMar w:top="1100" w:right="760" w:bottom="941" w:left="782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F8" w:rsidRDefault="009450F8">
      <w:r>
        <w:separator/>
      </w:r>
    </w:p>
  </w:endnote>
  <w:endnote w:type="continuationSeparator" w:id="0">
    <w:p w:rsidR="009450F8" w:rsidRDefault="0094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4D" w:rsidRPr="009273D7" w:rsidRDefault="0047684D" w:rsidP="0047684D">
    <w:pPr>
      <w:pStyle w:val="Corpsdetexte"/>
      <w:ind w:right="150"/>
      <w:jc w:val="right"/>
      <w:rPr>
        <w:rFonts w:asciiTheme="minorHAnsi" w:hAnsiTheme="minorHAnsi" w:cstheme="minorHAnsi"/>
      </w:rPr>
    </w:pPr>
    <w:r w:rsidRPr="009273D7">
      <w:rPr>
        <w:rFonts w:asciiTheme="minorHAnsi" w:hAnsiTheme="minorHAnsi" w:cstheme="minorHAnsi"/>
      </w:rPr>
      <w:t>Situation</w:t>
    </w:r>
    <w:r w:rsidRPr="009273D7">
      <w:rPr>
        <w:rFonts w:asciiTheme="minorHAnsi" w:hAnsiTheme="minorHAnsi" w:cstheme="minorHAnsi"/>
        <w:spacing w:val="-6"/>
      </w:rPr>
      <w:t xml:space="preserve"> </w:t>
    </w:r>
    <w:r w:rsidRPr="009273D7">
      <w:rPr>
        <w:rFonts w:asciiTheme="minorHAnsi" w:hAnsiTheme="minorHAnsi" w:cstheme="minorHAnsi"/>
      </w:rPr>
      <w:t>d'apprentissage</w:t>
    </w:r>
    <w:r w:rsidRPr="009273D7">
      <w:rPr>
        <w:rFonts w:asciiTheme="minorHAnsi" w:hAnsiTheme="minorHAnsi" w:cstheme="minorHAnsi"/>
        <w:spacing w:val="-6"/>
      </w:rPr>
      <w:t xml:space="preserve"> </w:t>
    </w:r>
    <w:r w:rsidRPr="009273D7">
      <w:rPr>
        <w:rFonts w:asciiTheme="minorHAnsi" w:hAnsiTheme="minorHAnsi" w:cstheme="minorHAnsi"/>
      </w:rPr>
      <w:t>–</w:t>
    </w:r>
    <w:r w:rsidRPr="009273D7">
      <w:rPr>
        <w:rFonts w:asciiTheme="minorHAnsi" w:hAnsiTheme="minorHAnsi" w:cstheme="minorHAnsi"/>
        <w:spacing w:val="-5"/>
      </w:rPr>
      <w:t xml:space="preserve"> </w:t>
    </w:r>
    <w:r w:rsidRPr="009273D7">
      <w:rPr>
        <w:rFonts w:asciiTheme="minorHAnsi" w:hAnsiTheme="minorHAnsi" w:cstheme="minorHAnsi"/>
      </w:rPr>
      <w:t>Livret</w:t>
    </w:r>
    <w:r w:rsidRPr="009273D7">
      <w:rPr>
        <w:rFonts w:asciiTheme="minorHAnsi" w:hAnsiTheme="minorHAnsi" w:cstheme="minorHAnsi"/>
        <w:spacing w:val="-4"/>
      </w:rPr>
      <w:t xml:space="preserve"> </w:t>
    </w:r>
    <w:r w:rsidRPr="009273D7">
      <w:rPr>
        <w:rFonts w:asciiTheme="minorHAnsi" w:hAnsiTheme="minorHAnsi" w:cstheme="minorHAnsi"/>
      </w:rPr>
      <w:t>EPS</w:t>
    </w:r>
  </w:p>
  <w:p w:rsidR="00921819" w:rsidRDefault="00921819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F8" w:rsidRDefault="009450F8">
      <w:r>
        <w:separator/>
      </w:r>
    </w:p>
  </w:footnote>
  <w:footnote w:type="continuationSeparator" w:id="0">
    <w:p w:rsidR="009450F8" w:rsidRDefault="0094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3FF"/>
    <w:multiLevelType w:val="hybridMultilevel"/>
    <w:tmpl w:val="94840072"/>
    <w:lvl w:ilvl="0" w:tplc="5194180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E1E81662">
      <w:numFmt w:val="bullet"/>
      <w:lvlText w:val="•"/>
      <w:lvlJc w:val="left"/>
      <w:pPr>
        <w:ind w:left="608" w:hanging="116"/>
      </w:pPr>
      <w:rPr>
        <w:rFonts w:hint="default"/>
        <w:lang w:val="fr-FR" w:eastAsia="en-US" w:bidi="ar-SA"/>
      </w:rPr>
    </w:lvl>
    <w:lvl w:ilvl="2" w:tplc="0DEEB15A">
      <w:numFmt w:val="bullet"/>
      <w:lvlText w:val="•"/>
      <w:lvlJc w:val="left"/>
      <w:pPr>
        <w:ind w:left="1117" w:hanging="116"/>
      </w:pPr>
      <w:rPr>
        <w:rFonts w:hint="default"/>
        <w:lang w:val="fr-FR" w:eastAsia="en-US" w:bidi="ar-SA"/>
      </w:rPr>
    </w:lvl>
    <w:lvl w:ilvl="3" w:tplc="654A281A">
      <w:numFmt w:val="bullet"/>
      <w:lvlText w:val="•"/>
      <w:lvlJc w:val="left"/>
      <w:pPr>
        <w:ind w:left="1626" w:hanging="116"/>
      </w:pPr>
      <w:rPr>
        <w:rFonts w:hint="default"/>
        <w:lang w:val="fr-FR" w:eastAsia="en-US" w:bidi="ar-SA"/>
      </w:rPr>
    </w:lvl>
    <w:lvl w:ilvl="4" w:tplc="B782750E">
      <w:numFmt w:val="bullet"/>
      <w:lvlText w:val="•"/>
      <w:lvlJc w:val="left"/>
      <w:pPr>
        <w:ind w:left="2135" w:hanging="116"/>
      </w:pPr>
      <w:rPr>
        <w:rFonts w:hint="default"/>
        <w:lang w:val="fr-FR" w:eastAsia="en-US" w:bidi="ar-SA"/>
      </w:rPr>
    </w:lvl>
    <w:lvl w:ilvl="5" w:tplc="0E3C610A">
      <w:numFmt w:val="bullet"/>
      <w:lvlText w:val="•"/>
      <w:lvlJc w:val="left"/>
      <w:pPr>
        <w:ind w:left="2644" w:hanging="116"/>
      </w:pPr>
      <w:rPr>
        <w:rFonts w:hint="default"/>
        <w:lang w:val="fr-FR" w:eastAsia="en-US" w:bidi="ar-SA"/>
      </w:rPr>
    </w:lvl>
    <w:lvl w:ilvl="6" w:tplc="2B4ED74C">
      <w:numFmt w:val="bullet"/>
      <w:lvlText w:val="•"/>
      <w:lvlJc w:val="left"/>
      <w:pPr>
        <w:ind w:left="3153" w:hanging="116"/>
      </w:pPr>
      <w:rPr>
        <w:rFonts w:hint="default"/>
        <w:lang w:val="fr-FR" w:eastAsia="en-US" w:bidi="ar-SA"/>
      </w:rPr>
    </w:lvl>
    <w:lvl w:ilvl="7" w:tplc="0846CBCA">
      <w:numFmt w:val="bullet"/>
      <w:lvlText w:val="•"/>
      <w:lvlJc w:val="left"/>
      <w:pPr>
        <w:ind w:left="3662" w:hanging="116"/>
      </w:pPr>
      <w:rPr>
        <w:rFonts w:hint="default"/>
        <w:lang w:val="fr-FR" w:eastAsia="en-US" w:bidi="ar-SA"/>
      </w:rPr>
    </w:lvl>
    <w:lvl w:ilvl="8" w:tplc="9CCCE1C4">
      <w:numFmt w:val="bullet"/>
      <w:lvlText w:val="•"/>
      <w:lvlJc w:val="left"/>
      <w:pPr>
        <w:ind w:left="4171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5CDE6E5D"/>
    <w:multiLevelType w:val="hybridMultilevel"/>
    <w:tmpl w:val="72EC2A8C"/>
    <w:lvl w:ilvl="0" w:tplc="82A6949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3B2B552">
      <w:numFmt w:val="bullet"/>
      <w:lvlText w:val="•"/>
      <w:lvlJc w:val="left"/>
      <w:pPr>
        <w:ind w:left="570" w:hanging="116"/>
      </w:pPr>
      <w:rPr>
        <w:rFonts w:hint="default"/>
        <w:lang w:val="fr-FR" w:eastAsia="en-US" w:bidi="ar-SA"/>
      </w:rPr>
    </w:lvl>
    <w:lvl w:ilvl="2" w:tplc="84788A94">
      <w:numFmt w:val="bullet"/>
      <w:lvlText w:val="•"/>
      <w:lvlJc w:val="left"/>
      <w:pPr>
        <w:ind w:left="921" w:hanging="116"/>
      </w:pPr>
      <w:rPr>
        <w:rFonts w:hint="default"/>
        <w:lang w:val="fr-FR" w:eastAsia="en-US" w:bidi="ar-SA"/>
      </w:rPr>
    </w:lvl>
    <w:lvl w:ilvl="3" w:tplc="DAEE92CE">
      <w:numFmt w:val="bullet"/>
      <w:lvlText w:val="•"/>
      <w:lvlJc w:val="left"/>
      <w:pPr>
        <w:ind w:left="1272" w:hanging="116"/>
      </w:pPr>
      <w:rPr>
        <w:rFonts w:hint="default"/>
        <w:lang w:val="fr-FR" w:eastAsia="en-US" w:bidi="ar-SA"/>
      </w:rPr>
    </w:lvl>
    <w:lvl w:ilvl="4" w:tplc="8F648E8C">
      <w:numFmt w:val="bullet"/>
      <w:lvlText w:val="•"/>
      <w:lvlJc w:val="left"/>
      <w:pPr>
        <w:ind w:left="1622" w:hanging="116"/>
      </w:pPr>
      <w:rPr>
        <w:rFonts w:hint="default"/>
        <w:lang w:val="fr-FR" w:eastAsia="en-US" w:bidi="ar-SA"/>
      </w:rPr>
    </w:lvl>
    <w:lvl w:ilvl="5" w:tplc="288274E4">
      <w:numFmt w:val="bullet"/>
      <w:lvlText w:val="•"/>
      <w:lvlJc w:val="left"/>
      <w:pPr>
        <w:ind w:left="1973" w:hanging="116"/>
      </w:pPr>
      <w:rPr>
        <w:rFonts w:hint="default"/>
        <w:lang w:val="fr-FR" w:eastAsia="en-US" w:bidi="ar-SA"/>
      </w:rPr>
    </w:lvl>
    <w:lvl w:ilvl="6" w:tplc="E47646EE">
      <w:numFmt w:val="bullet"/>
      <w:lvlText w:val="•"/>
      <w:lvlJc w:val="left"/>
      <w:pPr>
        <w:ind w:left="2324" w:hanging="116"/>
      </w:pPr>
      <w:rPr>
        <w:rFonts w:hint="default"/>
        <w:lang w:val="fr-FR" w:eastAsia="en-US" w:bidi="ar-SA"/>
      </w:rPr>
    </w:lvl>
    <w:lvl w:ilvl="7" w:tplc="70FAA238">
      <w:numFmt w:val="bullet"/>
      <w:lvlText w:val="•"/>
      <w:lvlJc w:val="left"/>
      <w:pPr>
        <w:ind w:left="2674" w:hanging="116"/>
      </w:pPr>
      <w:rPr>
        <w:rFonts w:hint="default"/>
        <w:lang w:val="fr-FR" w:eastAsia="en-US" w:bidi="ar-SA"/>
      </w:rPr>
    </w:lvl>
    <w:lvl w:ilvl="8" w:tplc="C494D996">
      <w:numFmt w:val="bullet"/>
      <w:lvlText w:val="•"/>
      <w:lvlJc w:val="left"/>
      <w:pPr>
        <w:ind w:left="3025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6E69043B"/>
    <w:multiLevelType w:val="hybridMultilevel"/>
    <w:tmpl w:val="D51E899C"/>
    <w:lvl w:ilvl="0" w:tplc="BF6C25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87281CC">
      <w:numFmt w:val="bullet"/>
      <w:lvlText w:val="•"/>
      <w:lvlJc w:val="left"/>
      <w:pPr>
        <w:ind w:left="1221" w:hanging="116"/>
      </w:pPr>
      <w:rPr>
        <w:rFonts w:hint="default"/>
        <w:lang w:val="fr-FR" w:eastAsia="en-US" w:bidi="ar-SA"/>
      </w:rPr>
    </w:lvl>
    <w:lvl w:ilvl="2" w:tplc="0C4ACB32">
      <w:numFmt w:val="bullet"/>
      <w:lvlText w:val="•"/>
      <w:lvlJc w:val="left"/>
      <w:pPr>
        <w:ind w:left="2343" w:hanging="116"/>
      </w:pPr>
      <w:rPr>
        <w:rFonts w:hint="default"/>
        <w:lang w:val="fr-FR" w:eastAsia="en-US" w:bidi="ar-SA"/>
      </w:rPr>
    </w:lvl>
    <w:lvl w:ilvl="3" w:tplc="B17A3B08">
      <w:numFmt w:val="bullet"/>
      <w:lvlText w:val="•"/>
      <w:lvlJc w:val="left"/>
      <w:pPr>
        <w:ind w:left="3465" w:hanging="116"/>
      </w:pPr>
      <w:rPr>
        <w:rFonts w:hint="default"/>
        <w:lang w:val="fr-FR" w:eastAsia="en-US" w:bidi="ar-SA"/>
      </w:rPr>
    </w:lvl>
    <w:lvl w:ilvl="4" w:tplc="FE78DBB0">
      <w:numFmt w:val="bullet"/>
      <w:lvlText w:val="•"/>
      <w:lvlJc w:val="left"/>
      <w:pPr>
        <w:ind w:left="4587" w:hanging="116"/>
      </w:pPr>
      <w:rPr>
        <w:rFonts w:hint="default"/>
        <w:lang w:val="fr-FR" w:eastAsia="en-US" w:bidi="ar-SA"/>
      </w:rPr>
    </w:lvl>
    <w:lvl w:ilvl="5" w:tplc="9B1029BA">
      <w:numFmt w:val="bullet"/>
      <w:lvlText w:val="•"/>
      <w:lvlJc w:val="left"/>
      <w:pPr>
        <w:ind w:left="5709" w:hanging="116"/>
      </w:pPr>
      <w:rPr>
        <w:rFonts w:hint="default"/>
        <w:lang w:val="fr-FR" w:eastAsia="en-US" w:bidi="ar-SA"/>
      </w:rPr>
    </w:lvl>
    <w:lvl w:ilvl="6" w:tplc="27D81386">
      <w:numFmt w:val="bullet"/>
      <w:lvlText w:val="•"/>
      <w:lvlJc w:val="left"/>
      <w:pPr>
        <w:ind w:left="6831" w:hanging="116"/>
      </w:pPr>
      <w:rPr>
        <w:rFonts w:hint="default"/>
        <w:lang w:val="fr-FR" w:eastAsia="en-US" w:bidi="ar-SA"/>
      </w:rPr>
    </w:lvl>
    <w:lvl w:ilvl="7" w:tplc="3CDAFF3A">
      <w:numFmt w:val="bullet"/>
      <w:lvlText w:val="•"/>
      <w:lvlJc w:val="left"/>
      <w:pPr>
        <w:ind w:left="7953" w:hanging="116"/>
      </w:pPr>
      <w:rPr>
        <w:rFonts w:hint="default"/>
        <w:lang w:val="fr-FR" w:eastAsia="en-US" w:bidi="ar-SA"/>
      </w:rPr>
    </w:lvl>
    <w:lvl w:ilvl="8" w:tplc="1CA68026">
      <w:numFmt w:val="bullet"/>
      <w:lvlText w:val="•"/>
      <w:lvlJc w:val="left"/>
      <w:pPr>
        <w:ind w:left="9075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76987D0E"/>
    <w:multiLevelType w:val="hybridMultilevel"/>
    <w:tmpl w:val="BB2E7CE6"/>
    <w:lvl w:ilvl="0" w:tplc="E7CCFB26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7FCFBB0">
      <w:numFmt w:val="bullet"/>
      <w:lvlText w:val="•"/>
      <w:lvlJc w:val="left"/>
      <w:pPr>
        <w:ind w:left="810" w:hanging="116"/>
      </w:pPr>
      <w:rPr>
        <w:rFonts w:hint="default"/>
        <w:lang w:val="fr-FR" w:eastAsia="en-US" w:bidi="ar-SA"/>
      </w:rPr>
    </w:lvl>
    <w:lvl w:ilvl="2" w:tplc="1EF4FB78">
      <w:numFmt w:val="bullet"/>
      <w:lvlText w:val="•"/>
      <w:lvlJc w:val="left"/>
      <w:pPr>
        <w:ind w:left="1400" w:hanging="116"/>
      </w:pPr>
      <w:rPr>
        <w:rFonts w:hint="default"/>
        <w:lang w:val="fr-FR" w:eastAsia="en-US" w:bidi="ar-SA"/>
      </w:rPr>
    </w:lvl>
    <w:lvl w:ilvl="3" w:tplc="E5EC2594">
      <w:numFmt w:val="bullet"/>
      <w:lvlText w:val="•"/>
      <w:lvlJc w:val="left"/>
      <w:pPr>
        <w:ind w:left="1990" w:hanging="116"/>
      </w:pPr>
      <w:rPr>
        <w:rFonts w:hint="default"/>
        <w:lang w:val="fr-FR" w:eastAsia="en-US" w:bidi="ar-SA"/>
      </w:rPr>
    </w:lvl>
    <w:lvl w:ilvl="4" w:tplc="E1726E8E">
      <w:numFmt w:val="bullet"/>
      <w:lvlText w:val="•"/>
      <w:lvlJc w:val="left"/>
      <w:pPr>
        <w:ind w:left="2580" w:hanging="116"/>
      </w:pPr>
      <w:rPr>
        <w:rFonts w:hint="default"/>
        <w:lang w:val="fr-FR" w:eastAsia="en-US" w:bidi="ar-SA"/>
      </w:rPr>
    </w:lvl>
    <w:lvl w:ilvl="5" w:tplc="BDB6664C">
      <w:numFmt w:val="bullet"/>
      <w:lvlText w:val="•"/>
      <w:lvlJc w:val="left"/>
      <w:pPr>
        <w:ind w:left="3170" w:hanging="116"/>
      </w:pPr>
      <w:rPr>
        <w:rFonts w:hint="default"/>
        <w:lang w:val="fr-FR" w:eastAsia="en-US" w:bidi="ar-SA"/>
      </w:rPr>
    </w:lvl>
    <w:lvl w:ilvl="6" w:tplc="0EC27BA2">
      <w:numFmt w:val="bullet"/>
      <w:lvlText w:val="•"/>
      <w:lvlJc w:val="left"/>
      <w:pPr>
        <w:ind w:left="3760" w:hanging="116"/>
      </w:pPr>
      <w:rPr>
        <w:rFonts w:hint="default"/>
        <w:lang w:val="fr-FR" w:eastAsia="en-US" w:bidi="ar-SA"/>
      </w:rPr>
    </w:lvl>
    <w:lvl w:ilvl="7" w:tplc="6BB43AC4">
      <w:numFmt w:val="bullet"/>
      <w:lvlText w:val="•"/>
      <w:lvlJc w:val="left"/>
      <w:pPr>
        <w:ind w:left="4350" w:hanging="116"/>
      </w:pPr>
      <w:rPr>
        <w:rFonts w:hint="default"/>
        <w:lang w:val="fr-FR" w:eastAsia="en-US" w:bidi="ar-SA"/>
      </w:rPr>
    </w:lvl>
    <w:lvl w:ilvl="8" w:tplc="F3A24E72">
      <w:numFmt w:val="bullet"/>
      <w:lvlText w:val="•"/>
      <w:lvlJc w:val="left"/>
      <w:pPr>
        <w:ind w:left="4940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819"/>
    <w:rsid w:val="00365AE6"/>
    <w:rsid w:val="0047684D"/>
    <w:rsid w:val="00921819"/>
    <w:rsid w:val="009450F8"/>
    <w:rsid w:val="00B949C6"/>
    <w:rsid w:val="00DD4118"/>
    <w:rsid w:val="00E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A9365"/>
  <w15:docId w15:val="{FC703E84-4B60-416F-9771-4A87CD5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4768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84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6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84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5</cp:revision>
  <dcterms:created xsi:type="dcterms:W3CDTF">2024-10-15T12:57:00Z</dcterms:created>
  <dcterms:modified xsi:type="dcterms:W3CDTF">2024-10-16T06:13:00Z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