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6130"/>
        <w:gridCol w:w="4918"/>
      </w:tblGrid>
      <w:tr w:rsidR="00250886" w:rsidRPr="00147E4A" w:rsidTr="00AA57A8">
        <w:trPr>
          <w:trHeight w:val="364"/>
        </w:trPr>
        <w:tc>
          <w:tcPr>
            <w:tcW w:w="15109" w:type="dxa"/>
            <w:gridSpan w:val="3"/>
          </w:tcPr>
          <w:p w:rsidR="00250886" w:rsidRPr="00147E4A" w:rsidRDefault="00250886" w:rsidP="00250886">
            <w:pPr>
              <w:pStyle w:val="TableParagraph"/>
              <w:spacing w:before="36" w:line="308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250886">
              <w:rPr>
                <w:rFonts w:asciiTheme="minorHAnsi" w:hAnsiTheme="minorHAnsi" w:cstheme="minorHAnsi"/>
                <w:b/>
                <w:i/>
                <w:sz w:val="28"/>
              </w:rPr>
              <w:t>Produire une performance optimale, mesurable à une échéance donnée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32"/>
              </w:rPr>
              <w:t>Saut</w:t>
            </w:r>
            <w:r w:rsidRPr="00147E4A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32"/>
              </w:rPr>
              <w:t>en</w:t>
            </w:r>
            <w:r w:rsidRPr="00147E4A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32"/>
              </w:rPr>
              <w:t>hauteur</w:t>
            </w:r>
            <w:r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 </w:t>
            </w:r>
            <w:r w:rsidRPr="00147E4A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147E4A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147E4A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CF03FF" w:rsidRPr="00147E4A">
        <w:trPr>
          <w:trHeight w:val="5555"/>
        </w:trPr>
        <w:tc>
          <w:tcPr>
            <w:tcW w:w="4061" w:type="dxa"/>
          </w:tcPr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CF03FF">
            <w:pPr>
              <w:pStyle w:val="TableParagraph"/>
              <w:spacing w:before="152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F03FF" w:rsidRPr="00147E4A" w:rsidRDefault="007677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147E4A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147E4A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147E4A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048" w:type="dxa"/>
            <w:gridSpan w:val="2"/>
          </w:tcPr>
          <w:p w:rsidR="00CF03FF" w:rsidRPr="00147E4A" w:rsidRDefault="00767750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47E4A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147E4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147E4A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102" w:firstLine="0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des matériels variés, dans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types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d’efforts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variés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(différentes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allures,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rapport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entre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vitesse,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distance,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durée),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plus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en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plus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régulièrement, à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une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échéance donnée, pour égaler ou battre son propre record.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Identifier,</w:t>
            </w:r>
            <w:r w:rsidRPr="00147E4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stabiliser,</w:t>
            </w:r>
            <w:r w:rsidRPr="00147E4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améliorer</w:t>
            </w:r>
            <w:r w:rsidRPr="00147E4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</w:t>
            </w:r>
            <w:r w:rsidRPr="00147E4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performance.</w:t>
            </w:r>
          </w:p>
          <w:p w:rsidR="00767750" w:rsidRDefault="00767750">
            <w:pPr>
              <w:pStyle w:val="TableParagraph"/>
              <w:spacing w:before="3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:rsidR="00CF03FF" w:rsidRPr="00147E4A" w:rsidRDefault="00767750">
            <w:pPr>
              <w:pStyle w:val="TableParagraph"/>
              <w:spacing w:before="3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47E4A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147E4A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147E4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767750" w:rsidRDefault="007677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:rsidR="00CF03FF" w:rsidRPr="00147E4A" w:rsidRDefault="0076775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147E4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Estimer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distance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d’élan.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Respecter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la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zone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d’appel.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Utiliser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bras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pour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sauter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haut.</w:t>
            </w:r>
          </w:p>
          <w:p w:rsidR="00767750" w:rsidRDefault="0076775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:rsidR="00CF03FF" w:rsidRPr="00147E4A" w:rsidRDefault="00767750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b/>
                <w:sz w:val="20"/>
              </w:rPr>
              <w:t>CM2</w:t>
            </w:r>
            <w:r w:rsidRPr="00147E4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Travailler</w:t>
            </w:r>
            <w:r w:rsidRPr="00147E4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l’allègement</w:t>
            </w:r>
            <w:r w:rsidRPr="00147E4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des</w:t>
            </w:r>
            <w:r w:rsidRPr="00147E4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>bras.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Augmenter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la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tonicité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l’impulsion.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S’élever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verticalement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après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une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course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d’élan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adaptée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pour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franchir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la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barre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ou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l’élastique.</w:t>
            </w:r>
          </w:p>
          <w:p w:rsidR="00CF03FF" w:rsidRPr="00147E4A" w:rsidRDefault="00767750">
            <w:pPr>
              <w:pStyle w:val="TableParagraph"/>
              <w:spacing w:before="5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147E4A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147E4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147E4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147E4A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147E4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7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Compétence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6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du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socle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: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respect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règles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reconnues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;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assumer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rôles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sociaux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(juge,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arbitre,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159" w:firstLine="0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Compétences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7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: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affiner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la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connaissance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soi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en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fonction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ses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ressources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;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s’engager</w:t>
            </w:r>
            <w:r w:rsidRPr="00147E4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lucidement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dans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l’action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(sécurité,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stratégies efficaces, contrôle des émotions, gestion des efforts).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J’ai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mes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affaires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respecte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CF03FF" w:rsidRPr="00147E4A">
        <w:trPr>
          <w:trHeight w:val="1957"/>
        </w:trPr>
        <w:tc>
          <w:tcPr>
            <w:tcW w:w="4061" w:type="dxa"/>
          </w:tcPr>
          <w:p w:rsidR="00CF03FF" w:rsidRPr="00147E4A" w:rsidRDefault="00767750">
            <w:pPr>
              <w:pStyle w:val="TableParagraph"/>
              <w:spacing w:before="272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47E4A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CF03FF" w:rsidRPr="00147E4A" w:rsidRDefault="00767750">
            <w:pPr>
              <w:pStyle w:val="TableParagraph"/>
              <w:spacing w:before="273"/>
              <w:ind w:left="107" w:right="142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Plusieurs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tapis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saut,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sautoir,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poteaux,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barre ou élastique, mètre, tremplin, cônes…</w:t>
            </w:r>
          </w:p>
        </w:tc>
        <w:tc>
          <w:tcPr>
            <w:tcW w:w="6130" w:type="dxa"/>
            <w:vMerge w:val="restart"/>
          </w:tcPr>
          <w:p w:rsidR="00CF03FF" w:rsidRPr="00147E4A" w:rsidRDefault="00767750">
            <w:pPr>
              <w:pStyle w:val="TableParagraph"/>
              <w:spacing w:before="272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147E4A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273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J’enchaîne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courir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et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sauter.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prends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une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impulsion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efficace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vers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haut.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connais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ma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zone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d’appel.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plus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haut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possible.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J’améliore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mon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>saut.</w:t>
            </w:r>
          </w:p>
        </w:tc>
        <w:tc>
          <w:tcPr>
            <w:tcW w:w="4918" w:type="dxa"/>
          </w:tcPr>
          <w:p w:rsidR="00CF03FF" w:rsidRPr="00147E4A" w:rsidRDefault="00767750">
            <w:pPr>
              <w:pStyle w:val="TableParagraph"/>
              <w:spacing w:before="263"/>
              <w:ind w:left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47E4A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147E4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24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prends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une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impulsion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des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deux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pieds.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J’arrive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équilibré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sur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les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deux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pieds.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J’identifie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mon</w:t>
            </w:r>
            <w:r w:rsidRPr="00147E4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pied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d’appel.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privilégie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la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poussée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vers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haut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lors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l’impulsion.</w:t>
            </w:r>
          </w:p>
        </w:tc>
      </w:tr>
      <w:tr w:rsidR="00CF03FF" w:rsidRPr="00147E4A">
        <w:trPr>
          <w:trHeight w:val="1780"/>
        </w:trPr>
        <w:tc>
          <w:tcPr>
            <w:tcW w:w="4061" w:type="dxa"/>
          </w:tcPr>
          <w:p w:rsidR="00CF03FF" w:rsidRPr="00147E4A" w:rsidRDefault="00767750">
            <w:pPr>
              <w:pStyle w:val="TableParagraph"/>
              <w:spacing w:before="176"/>
              <w:ind w:left="1274" w:hanging="490"/>
              <w:rPr>
                <w:rFonts w:asciiTheme="minorHAnsi" w:hAnsiTheme="minorHAnsi" w:cstheme="minorHAnsi"/>
                <w:b/>
              </w:rPr>
            </w:pPr>
            <w:r w:rsidRPr="00147E4A">
              <w:rPr>
                <w:rFonts w:asciiTheme="minorHAnsi" w:hAnsiTheme="minorHAnsi" w:cstheme="minorHAnsi"/>
                <w:b/>
              </w:rPr>
              <w:t>REGLES</w:t>
            </w:r>
            <w:r w:rsidRPr="00147E4A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</w:rPr>
              <w:t>DE</w:t>
            </w:r>
            <w:r w:rsidRPr="00147E4A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223"/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Attendre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son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tour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passage.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661" w:firstLine="0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Ne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pas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stationner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sur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l’aire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de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ni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traverser.</w:t>
            </w:r>
          </w:p>
        </w:tc>
        <w:tc>
          <w:tcPr>
            <w:tcW w:w="6130" w:type="dxa"/>
            <w:vMerge/>
            <w:tcBorders>
              <w:top w:val="nil"/>
            </w:tcBorders>
          </w:tcPr>
          <w:p w:rsidR="00CF03FF" w:rsidRPr="00147E4A" w:rsidRDefault="00CF03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18" w:type="dxa"/>
          </w:tcPr>
          <w:p w:rsidR="00CF03FF" w:rsidRPr="00147E4A" w:rsidRDefault="00767750">
            <w:pPr>
              <w:pStyle w:val="TableParagraph"/>
              <w:spacing w:before="272"/>
              <w:ind w:left="1501"/>
              <w:rPr>
                <w:rFonts w:asciiTheme="minorHAnsi" w:hAnsiTheme="minorHAnsi" w:cstheme="minorHAnsi"/>
                <w:b/>
                <w:sz w:val="24"/>
              </w:rPr>
            </w:pPr>
            <w:r w:rsidRPr="00147E4A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147E4A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147E4A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73"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J’utilise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mes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bras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pour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sauter</w:t>
            </w:r>
            <w:r w:rsidRPr="00147E4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4"/>
                <w:sz w:val="20"/>
              </w:rPr>
              <w:t>haut.</w:t>
            </w:r>
          </w:p>
          <w:p w:rsidR="00CF03FF" w:rsidRPr="00147E4A" w:rsidRDefault="0076775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147E4A">
              <w:rPr>
                <w:rFonts w:asciiTheme="minorHAnsi" w:hAnsiTheme="minorHAnsi" w:cstheme="minorHAnsi"/>
                <w:sz w:val="20"/>
              </w:rPr>
              <w:t>J’adapte</w:t>
            </w:r>
            <w:r w:rsidRPr="00147E4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ma</w:t>
            </w:r>
            <w:r w:rsidRPr="00147E4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z w:val="20"/>
              </w:rPr>
              <w:t>course</w:t>
            </w:r>
            <w:r w:rsidRPr="00147E4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47E4A">
              <w:rPr>
                <w:rFonts w:asciiTheme="minorHAnsi" w:hAnsiTheme="minorHAnsi" w:cstheme="minorHAnsi"/>
                <w:spacing w:val="-2"/>
                <w:sz w:val="20"/>
              </w:rPr>
              <w:t>d’élan.</w:t>
            </w:r>
          </w:p>
        </w:tc>
      </w:tr>
    </w:tbl>
    <w:p w:rsidR="00CF03FF" w:rsidRPr="00147E4A" w:rsidRDefault="00CF03FF">
      <w:pPr>
        <w:pStyle w:val="Corpsdetexte"/>
        <w:spacing w:before="136"/>
        <w:rPr>
          <w:rFonts w:asciiTheme="minorHAnsi" w:hAnsiTheme="minorHAnsi" w:cstheme="minorHAnsi"/>
        </w:rPr>
      </w:pPr>
    </w:p>
    <w:p w:rsidR="00CF03FF" w:rsidRPr="00147E4A" w:rsidRDefault="00767750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147E4A">
        <w:rPr>
          <w:rFonts w:asciiTheme="minorHAnsi" w:hAnsiTheme="minorHAnsi" w:cstheme="minorHAnsi"/>
        </w:rPr>
        <w:t>Situation</w:t>
      </w:r>
      <w:r w:rsidRPr="00147E4A">
        <w:rPr>
          <w:rFonts w:asciiTheme="minorHAnsi" w:hAnsiTheme="minorHAnsi" w:cstheme="minorHAnsi"/>
          <w:spacing w:val="-6"/>
        </w:rPr>
        <w:t xml:space="preserve"> </w:t>
      </w:r>
      <w:r w:rsidRPr="00147E4A">
        <w:rPr>
          <w:rFonts w:asciiTheme="minorHAnsi" w:hAnsiTheme="minorHAnsi" w:cstheme="minorHAnsi"/>
        </w:rPr>
        <w:t>d'apprentissage</w:t>
      </w:r>
      <w:r w:rsidRPr="00147E4A">
        <w:rPr>
          <w:rFonts w:asciiTheme="minorHAnsi" w:hAnsiTheme="minorHAnsi" w:cstheme="minorHAnsi"/>
          <w:spacing w:val="-6"/>
        </w:rPr>
        <w:t xml:space="preserve"> </w:t>
      </w:r>
      <w:r w:rsidRPr="00147E4A">
        <w:rPr>
          <w:rFonts w:asciiTheme="minorHAnsi" w:hAnsiTheme="minorHAnsi" w:cstheme="minorHAnsi"/>
        </w:rPr>
        <w:t>–</w:t>
      </w:r>
      <w:r w:rsidRPr="00147E4A">
        <w:rPr>
          <w:rFonts w:asciiTheme="minorHAnsi" w:hAnsiTheme="minorHAnsi" w:cstheme="minorHAnsi"/>
          <w:spacing w:val="-5"/>
        </w:rPr>
        <w:t xml:space="preserve"> </w:t>
      </w:r>
      <w:r w:rsidRPr="00147E4A">
        <w:rPr>
          <w:rFonts w:asciiTheme="minorHAnsi" w:hAnsiTheme="minorHAnsi" w:cstheme="minorHAnsi"/>
        </w:rPr>
        <w:t>Livret</w:t>
      </w:r>
      <w:r w:rsidRPr="00147E4A">
        <w:rPr>
          <w:rFonts w:asciiTheme="minorHAnsi" w:hAnsiTheme="minorHAnsi" w:cstheme="minorHAnsi"/>
          <w:spacing w:val="-4"/>
        </w:rPr>
        <w:t xml:space="preserve"> </w:t>
      </w:r>
      <w:r w:rsidRPr="00147E4A">
        <w:rPr>
          <w:rFonts w:asciiTheme="minorHAnsi" w:hAnsiTheme="minorHAnsi" w:cstheme="minorHAnsi"/>
        </w:rPr>
        <w:t>EPS</w:t>
      </w:r>
      <w:r w:rsidRPr="00147E4A">
        <w:rPr>
          <w:rFonts w:asciiTheme="minorHAnsi" w:hAnsiTheme="minorHAnsi" w:cstheme="minorHAnsi"/>
          <w:spacing w:val="-4"/>
        </w:rPr>
        <w:t xml:space="preserve"> </w:t>
      </w:r>
    </w:p>
    <w:sectPr w:rsidR="00CF03FF" w:rsidRPr="00147E4A">
      <w:type w:val="continuous"/>
      <w:pgSz w:w="16840" w:h="11900" w:orient="landscape"/>
      <w:pgMar w:top="8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31F1"/>
    <w:multiLevelType w:val="hybridMultilevel"/>
    <w:tmpl w:val="308E235E"/>
    <w:lvl w:ilvl="0" w:tplc="106C525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E609400">
      <w:numFmt w:val="bullet"/>
      <w:lvlText w:val="•"/>
      <w:lvlJc w:val="left"/>
      <w:pPr>
        <w:ind w:left="810" w:hanging="116"/>
      </w:pPr>
      <w:rPr>
        <w:rFonts w:hint="default"/>
        <w:lang w:val="fr-FR" w:eastAsia="en-US" w:bidi="ar-SA"/>
      </w:rPr>
    </w:lvl>
    <w:lvl w:ilvl="2" w:tplc="54EA07D6">
      <w:numFmt w:val="bullet"/>
      <w:lvlText w:val="•"/>
      <w:lvlJc w:val="left"/>
      <w:pPr>
        <w:ind w:left="1400" w:hanging="116"/>
      </w:pPr>
      <w:rPr>
        <w:rFonts w:hint="default"/>
        <w:lang w:val="fr-FR" w:eastAsia="en-US" w:bidi="ar-SA"/>
      </w:rPr>
    </w:lvl>
    <w:lvl w:ilvl="3" w:tplc="E81ADE22">
      <w:numFmt w:val="bullet"/>
      <w:lvlText w:val="•"/>
      <w:lvlJc w:val="left"/>
      <w:pPr>
        <w:ind w:left="1990" w:hanging="116"/>
      </w:pPr>
      <w:rPr>
        <w:rFonts w:hint="default"/>
        <w:lang w:val="fr-FR" w:eastAsia="en-US" w:bidi="ar-SA"/>
      </w:rPr>
    </w:lvl>
    <w:lvl w:ilvl="4" w:tplc="4E5C7220">
      <w:numFmt w:val="bullet"/>
      <w:lvlText w:val="•"/>
      <w:lvlJc w:val="left"/>
      <w:pPr>
        <w:ind w:left="2580" w:hanging="116"/>
      </w:pPr>
      <w:rPr>
        <w:rFonts w:hint="default"/>
        <w:lang w:val="fr-FR" w:eastAsia="en-US" w:bidi="ar-SA"/>
      </w:rPr>
    </w:lvl>
    <w:lvl w:ilvl="5" w:tplc="A29E3146">
      <w:numFmt w:val="bullet"/>
      <w:lvlText w:val="•"/>
      <w:lvlJc w:val="left"/>
      <w:pPr>
        <w:ind w:left="3170" w:hanging="116"/>
      </w:pPr>
      <w:rPr>
        <w:rFonts w:hint="default"/>
        <w:lang w:val="fr-FR" w:eastAsia="en-US" w:bidi="ar-SA"/>
      </w:rPr>
    </w:lvl>
    <w:lvl w:ilvl="6" w:tplc="BD284EBE">
      <w:numFmt w:val="bullet"/>
      <w:lvlText w:val="•"/>
      <w:lvlJc w:val="left"/>
      <w:pPr>
        <w:ind w:left="3760" w:hanging="116"/>
      </w:pPr>
      <w:rPr>
        <w:rFonts w:hint="default"/>
        <w:lang w:val="fr-FR" w:eastAsia="en-US" w:bidi="ar-SA"/>
      </w:rPr>
    </w:lvl>
    <w:lvl w:ilvl="7" w:tplc="3C562B34">
      <w:numFmt w:val="bullet"/>
      <w:lvlText w:val="•"/>
      <w:lvlJc w:val="left"/>
      <w:pPr>
        <w:ind w:left="4350" w:hanging="116"/>
      </w:pPr>
      <w:rPr>
        <w:rFonts w:hint="default"/>
        <w:lang w:val="fr-FR" w:eastAsia="en-US" w:bidi="ar-SA"/>
      </w:rPr>
    </w:lvl>
    <w:lvl w:ilvl="8" w:tplc="CAC0AE76">
      <w:numFmt w:val="bullet"/>
      <w:lvlText w:val="•"/>
      <w:lvlJc w:val="left"/>
      <w:pPr>
        <w:ind w:left="494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865546C"/>
    <w:multiLevelType w:val="hybridMultilevel"/>
    <w:tmpl w:val="E67A822A"/>
    <w:lvl w:ilvl="0" w:tplc="0BCAC3A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7E4FAF4">
      <w:numFmt w:val="bullet"/>
      <w:lvlText w:val="•"/>
      <w:lvlJc w:val="left"/>
      <w:pPr>
        <w:ind w:left="495" w:hanging="118"/>
      </w:pPr>
      <w:rPr>
        <w:rFonts w:hint="default"/>
        <w:lang w:val="fr-FR" w:eastAsia="en-US" w:bidi="ar-SA"/>
      </w:rPr>
    </w:lvl>
    <w:lvl w:ilvl="2" w:tplc="04327392">
      <w:numFmt w:val="bullet"/>
      <w:lvlText w:val="•"/>
      <w:lvlJc w:val="left"/>
      <w:pPr>
        <w:ind w:left="890" w:hanging="118"/>
      </w:pPr>
      <w:rPr>
        <w:rFonts w:hint="default"/>
        <w:lang w:val="fr-FR" w:eastAsia="en-US" w:bidi="ar-SA"/>
      </w:rPr>
    </w:lvl>
    <w:lvl w:ilvl="3" w:tplc="0A9AFEBE">
      <w:numFmt w:val="bullet"/>
      <w:lvlText w:val="•"/>
      <w:lvlJc w:val="left"/>
      <w:pPr>
        <w:ind w:left="1285" w:hanging="118"/>
      </w:pPr>
      <w:rPr>
        <w:rFonts w:hint="default"/>
        <w:lang w:val="fr-FR" w:eastAsia="en-US" w:bidi="ar-SA"/>
      </w:rPr>
    </w:lvl>
    <w:lvl w:ilvl="4" w:tplc="7CBCC51E">
      <w:numFmt w:val="bullet"/>
      <w:lvlText w:val="•"/>
      <w:lvlJc w:val="left"/>
      <w:pPr>
        <w:ind w:left="1680" w:hanging="118"/>
      </w:pPr>
      <w:rPr>
        <w:rFonts w:hint="default"/>
        <w:lang w:val="fr-FR" w:eastAsia="en-US" w:bidi="ar-SA"/>
      </w:rPr>
    </w:lvl>
    <w:lvl w:ilvl="5" w:tplc="861A1FAE">
      <w:numFmt w:val="bullet"/>
      <w:lvlText w:val="•"/>
      <w:lvlJc w:val="left"/>
      <w:pPr>
        <w:ind w:left="2075" w:hanging="118"/>
      </w:pPr>
      <w:rPr>
        <w:rFonts w:hint="default"/>
        <w:lang w:val="fr-FR" w:eastAsia="en-US" w:bidi="ar-SA"/>
      </w:rPr>
    </w:lvl>
    <w:lvl w:ilvl="6" w:tplc="D9B0B994">
      <w:numFmt w:val="bullet"/>
      <w:lvlText w:val="•"/>
      <w:lvlJc w:val="left"/>
      <w:pPr>
        <w:ind w:left="2470" w:hanging="118"/>
      </w:pPr>
      <w:rPr>
        <w:rFonts w:hint="default"/>
        <w:lang w:val="fr-FR" w:eastAsia="en-US" w:bidi="ar-SA"/>
      </w:rPr>
    </w:lvl>
    <w:lvl w:ilvl="7" w:tplc="0922C5D4">
      <w:numFmt w:val="bullet"/>
      <w:lvlText w:val="•"/>
      <w:lvlJc w:val="left"/>
      <w:pPr>
        <w:ind w:left="2865" w:hanging="118"/>
      </w:pPr>
      <w:rPr>
        <w:rFonts w:hint="default"/>
        <w:lang w:val="fr-FR" w:eastAsia="en-US" w:bidi="ar-SA"/>
      </w:rPr>
    </w:lvl>
    <w:lvl w:ilvl="8" w:tplc="F9942A00">
      <w:numFmt w:val="bullet"/>
      <w:lvlText w:val="•"/>
      <w:lvlJc w:val="left"/>
      <w:pPr>
        <w:ind w:left="3260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3F6E0EF5"/>
    <w:multiLevelType w:val="hybridMultilevel"/>
    <w:tmpl w:val="074C3E5E"/>
    <w:lvl w:ilvl="0" w:tplc="1D6AB50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9C8580C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2132D4C8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BF12A836">
      <w:numFmt w:val="bullet"/>
      <w:lvlText w:val="•"/>
      <w:lvlJc w:val="left"/>
      <w:pPr>
        <w:ind w:left="3381" w:hanging="116"/>
      </w:pPr>
      <w:rPr>
        <w:rFonts w:hint="default"/>
        <w:lang w:val="fr-FR" w:eastAsia="en-US" w:bidi="ar-SA"/>
      </w:rPr>
    </w:lvl>
    <w:lvl w:ilvl="4" w:tplc="9B1CE5F0">
      <w:numFmt w:val="bullet"/>
      <w:lvlText w:val="•"/>
      <w:lvlJc w:val="left"/>
      <w:pPr>
        <w:ind w:left="4475" w:hanging="116"/>
      </w:pPr>
      <w:rPr>
        <w:rFonts w:hint="default"/>
        <w:lang w:val="fr-FR" w:eastAsia="en-US" w:bidi="ar-SA"/>
      </w:rPr>
    </w:lvl>
    <w:lvl w:ilvl="5" w:tplc="BFEA2A5A">
      <w:numFmt w:val="bullet"/>
      <w:lvlText w:val="•"/>
      <w:lvlJc w:val="left"/>
      <w:pPr>
        <w:ind w:left="5569" w:hanging="116"/>
      </w:pPr>
      <w:rPr>
        <w:rFonts w:hint="default"/>
        <w:lang w:val="fr-FR" w:eastAsia="en-US" w:bidi="ar-SA"/>
      </w:rPr>
    </w:lvl>
    <w:lvl w:ilvl="6" w:tplc="169CD8F8">
      <w:numFmt w:val="bullet"/>
      <w:lvlText w:val="•"/>
      <w:lvlJc w:val="left"/>
      <w:pPr>
        <w:ind w:left="6662" w:hanging="116"/>
      </w:pPr>
      <w:rPr>
        <w:rFonts w:hint="default"/>
        <w:lang w:val="fr-FR" w:eastAsia="en-US" w:bidi="ar-SA"/>
      </w:rPr>
    </w:lvl>
    <w:lvl w:ilvl="7" w:tplc="65CE2314">
      <w:numFmt w:val="bullet"/>
      <w:lvlText w:val="•"/>
      <w:lvlJc w:val="left"/>
      <w:pPr>
        <w:ind w:left="7756" w:hanging="116"/>
      </w:pPr>
      <w:rPr>
        <w:rFonts w:hint="default"/>
        <w:lang w:val="fr-FR" w:eastAsia="en-US" w:bidi="ar-SA"/>
      </w:rPr>
    </w:lvl>
    <w:lvl w:ilvl="8" w:tplc="2610902C">
      <w:numFmt w:val="bullet"/>
      <w:lvlText w:val="•"/>
      <w:lvlJc w:val="left"/>
      <w:pPr>
        <w:ind w:left="885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6E81776"/>
    <w:multiLevelType w:val="hybridMultilevel"/>
    <w:tmpl w:val="88F47844"/>
    <w:lvl w:ilvl="0" w:tplc="69A44E0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77AF36E">
      <w:numFmt w:val="bullet"/>
      <w:lvlText w:val="•"/>
      <w:lvlJc w:val="left"/>
      <w:pPr>
        <w:ind w:left="688" w:hanging="116"/>
      </w:pPr>
      <w:rPr>
        <w:rFonts w:hint="default"/>
        <w:lang w:val="fr-FR" w:eastAsia="en-US" w:bidi="ar-SA"/>
      </w:rPr>
    </w:lvl>
    <w:lvl w:ilvl="2" w:tplc="672A2B30">
      <w:numFmt w:val="bullet"/>
      <w:lvlText w:val="•"/>
      <w:lvlJc w:val="left"/>
      <w:pPr>
        <w:ind w:left="1157" w:hanging="116"/>
      </w:pPr>
      <w:rPr>
        <w:rFonts w:hint="default"/>
        <w:lang w:val="fr-FR" w:eastAsia="en-US" w:bidi="ar-SA"/>
      </w:rPr>
    </w:lvl>
    <w:lvl w:ilvl="3" w:tplc="3FE8F99C">
      <w:numFmt w:val="bullet"/>
      <w:lvlText w:val="•"/>
      <w:lvlJc w:val="left"/>
      <w:pPr>
        <w:ind w:left="1626" w:hanging="116"/>
      </w:pPr>
      <w:rPr>
        <w:rFonts w:hint="default"/>
        <w:lang w:val="fr-FR" w:eastAsia="en-US" w:bidi="ar-SA"/>
      </w:rPr>
    </w:lvl>
    <w:lvl w:ilvl="4" w:tplc="61A2FFC8">
      <w:numFmt w:val="bullet"/>
      <w:lvlText w:val="•"/>
      <w:lvlJc w:val="left"/>
      <w:pPr>
        <w:ind w:left="2095" w:hanging="116"/>
      </w:pPr>
      <w:rPr>
        <w:rFonts w:hint="default"/>
        <w:lang w:val="fr-FR" w:eastAsia="en-US" w:bidi="ar-SA"/>
      </w:rPr>
    </w:lvl>
    <w:lvl w:ilvl="5" w:tplc="3000D008">
      <w:numFmt w:val="bullet"/>
      <w:lvlText w:val="•"/>
      <w:lvlJc w:val="left"/>
      <w:pPr>
        <w:ind w:left="2564" w:hanging="116"/>
      </w:pPr>
      <w:rPr>
        <w:rFonts w:hint="default"/>
        <w:lang w:val="fr-FR" w:eastAsia="en-US" w:bidi="ar-SA"/>
      </w:rPr>
    </w:lvl>
    <w:lvl w:ilvl="6" w:tplc="74CC321E">
      <w:numFmt w:val="bullet"/>
      <w:lvlText w:val="•"/>
      <w:lvlJc w:val="left"/>
      <w:pPr>
        <w:ind w:left="3032" w:hanging="116"/>
      </w:pPr>
      <w:rPr>
        <w:rFonts w:hint="default"/>
        <w:lang w:val="fr-FR" w:eastAsia="en-US" w:bidi="ar-SA"/>
      </w:rPr>
    </w:lvl>
    <w:lvl w:ilvl="7" w:tplc="1A08F43A">
      <w:numFmt w:val="bullet"/>
      <w:lvlText w:val="•"/>
      <w:lvlJc w:val="left"/>
      <w:pPr>
        <w:ind w:left="3501" w:hanging="116"/>
      </w:pPr>
      <w:rPr>
        <w:rFonts w:hint="default"/>
        <w:lang w:val="fr-FR" w:eastAsia="en-US" w:bidi="ar-SA"/>
      </w:rPr>
    </w:lvl>
    <w:lvl w:ilvl="8" w:tplc="EEE218A8">
      <w:numFmt w:val="bullet"/>
      <w:lvlText w:val="•"/>
      <w:lvlJc w:val="left"/>
      <w:pPr>
        <w:ind w:left="3970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7CF5062B"/>
    <w:multiLevelType w:val="hybridMultilevel"/>
    <w:tmpl w:val="C4CE9226"/>
    <w:lvl w:ilvl="0" w:tplc="5AD0663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C6E0FF6">
      <w:numFmt w:val="bullet"/>
      <w:lvlText w:val="•"/>
      <w:lvlJc w:val="left"/>
      <w:pPr>
        <w:ind w:left="688" w:hanging="116"/>
      </w:pPr>
      <w:rPr>
        <w:rFonts w:hint="default"/>
        <w:lang w:val="fr-FR" w:eastAsia="en-US" w:bidi="ar-SA"/>
      </w:rPr>
    </w:lvl>
    <w:lvl w:ilvl="2" w:tplc="BB948D02">
      <w:numFmt w:val="bullet"/>
      <w:lvlText w:val="•"/>
      <w:lvlJc w:val="left"/>
      <w:pPr>
        <w:ind w:left="1157" w:hanging="116"/>
      </w:pPr>
      <w:rPr>
        <w:rFonts w:hint="default"/>
        <w:lang w:val="fr-FR" w:eastAsia="en-US" w:bidi="ar-SA"/>
      </w:rPr>
    </w:lvl>
    <w:lvl w:ilvl="3" w:tplc="2E0A83A0">
      <w:numFmt w:val="bullet"/>
      <w:lvlText w:val="•"/>
      <w:lvlJc w:val="left"/>
      <w:pPr>
        <w:ind w:left="1626" w:hanging="116"/>
      </w:pPr>
      <w:rPr>
        <w:rFonts w:hint="default"/>
        <w:lang w:val="fr-FR" w:eastAsia="en-US" w:bidi="ar-SA"/>
      </w:rPr>
    </w:lvl>
    <w:lvl w:ilvl="4" w:tplc="13EEFADA">
      <w:numFmt w:val="bullet"/>
      <w:lvlText w:val="•"/>
      <w:lvlJc w:val="left"/>
      <w:pPr>
        <w:ind w:left="2095" w:hanging="116"/>
      </w:pPr>
      <w:rPr>
        <w:rFonts w:hint="default"/>
        <w:lang w:val="fr-FR" w:eastAsia="en-US" w:bidi="ar-SA"/>
      </w:rPr>
    </w:lvl>
    <w:lvl w:ilvl="5" w:tplc="30E297A4">
      <w:numFmt w:val="bullet"/>
      <w:lvlText w:val="•"/>
      <w:lvlJc w:val="left"/>
      <w:pPr>
        <w:ind w:left="2564" w:hanging="116"/>
      </w:pPr>
      <w:rPr>
        <w:rFonts w:hint="default"/>
        <w:lang w:val="fr-FR" w:eastAsia="en-US" w:bidi="ar-SA"/>
      </w:rPr>
    </w:lvl>
    <w:lvl w:ilvl="6" w:tplc="1BAC1160">
      <w:numFmt w:val="bullet"/>
      <w:lvlText w:val="•"/>
      <w:lvlJc w:val="left"/>
      <w:pPr>
        <w:ind w:left="3032" w:hanging="116"/>
      </w:pPr>
      <w:rPr>
        <w:rFonts w:hint="default"/>
        <w:lang w:val="fr-FR" w:eastAsia="en-US" w:bidi="ar-SA"/>
      </w:rPr>
    </w:lvl>
    <w:lvl w:ilvl="7" w:tplc="DBB2FC76">
      <w:numFmt w:val="bullet"/>
      <w:lvlText w:val="•"/>
      <w:lvlJc w:val="left"/>
      <w:pPr>
        <w:ind w:left="3501" w:hanging="116"/>
      </w:pPr>
      <w:rPr>
        <w:rFonts w:hint="default"/>
        <w:lang w:val="fr-FR" w:eastAsia="en-US" w:bidi="ar-SA"/>
      </w:rPr>
    </w:lvl>
    <w:lvl w:ilvl="8" w:tplc="FEF238CC">
      <w:numFmt w:val="bullet"/>
      <w:lvlText w:val="•"/>
      <w:lvlJc w:val="left"/>
      <w:pPr>
        <w:ind w:left="3970" w:hanging="116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3FF"/>
    <w:rsid w:val="00147E4A"/>
    <w:rsid w:val="00250886"/>
    <w:rsid w:val="00767750"/>
    <w:rsid w:val="00C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BB3"/>
  <w15:docId w15:val="{1D8D5C67-5AEE-4540-A48F-2066CFC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2024-10-15T13:02:00Z</dcterms:created>
  <dcterms:modified xsi:type="dcterms:W3CDTF">2024-10-16T06:22:00Z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