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1"/>
        <w:gridCol w:w="6130"/>
        <w:gridCol w:w="4918"/>
      </w:tblGrid>
      <w:tr w:rsidR="00392BB6" w:rsidRPr="00851512">
        <w:trPr>
          <w:trHeight w:val="364"/>
        </w:trPr>
        <w:tc>
          <w:tcPr>
            <w:tcW w:w="10191" w:type="dxa"/>
            <w:gridSpan w:val="2"/>
            <w:tcBorders>
              <w:right w:val="nil"/>
            </w:tcBorders>
          </w:tcPr>
          <w:p w:rsidR="00392BB6" w:rsidRPr="00851512" w:rsidRDefault="00933830">
            <w:pPr>
              <w:pStyle w:val="TableParagraph"/>
              <w:tabs>
                <w:tab w:val="left" w:pos="8039"/>
              </w:tabs>
              <w:spacing w:line="344" w:lineRule="exact"/>
              <w:ind w:left="107"/>
              <w:rPr>
                <w:rFonts w:asciiTheme="minorHAnsi" w:hAnsiTheme="minorHAnsi" w:cstheme="minorHAnsi"/>
                <w:b/>
                <w:sz w:val="32"/>
              </w:rPr>
            </w:pPr>
            <w:r w:rsidRPr="00933830">
              <w:rPr>
                <w:rFonts w:asciiTheme="minorHAnsi" w:hAnsiTheme="minorHAnsi" w:cstheme="minorHAnsi"/>
                <w:b/>
                <w:i/>
                <w:sz w:val="28"/>
              </w:rPr>
              <w:t>Conduire et maîtriser un affrontement collectif ou interindividuel</w:t>
            </w:r>
            <w:bookmarkStart w:id="0" w:name="_GoBack"/>
            <w:bookmarkEnd w:id="0"/>
            <w:r w:rsidR="00AC1B79" w:rsidRPr="00851512">
              <w:rPr>
                <w:rFonts w:asciiTheme="minorHAnsi" w:hAnsiTheme="minorHAnsi" w:cstheme="minorHAnsi"/>
                <w:b/>
                <w:i/>
                <w:sz w:val="28"/>
              </w:rPr>
              <w:tab/>
            </w:r>
            <w:r w:rsidR="00AC1B79" w:rsidRPr="00851512">
              <w:rPr>
                <w:rFonts w:asciiTheme="minorHAnsi" w:hAnsiTheme="minorHAnsi" w:cstheme="minorHAnsi"/>
                <w:b/>
                <w:spacing w:val="-2"/>
                <w:sz w:val="28"/>
              </w:rPr>
              <w:t>V</w:t>
            </w:r>
            <w:r w:rsidR="00AC1B79" w:rsidRPr="00851512">
              <w:rPr>
                <w:rFonts w:asciiTheme="minorHAnsi" w:hAnsiTheme="minorHAnsi" w:cstheme="minorHAnsi"/>
                <w:b/>
                <w:spacing w:val="-2"/>
                <w:sz w:val="32"/>
              </w:rPr>
              <w:t>olley-</w:t>
            </w:r>
            <w:r w:rsidR="00AC1B79" w:rsidRPr="00851512">
              <w:rPr>
                <w:rFonts w:asciiTheme="minorHAnsi" w:hAnsiTheme="minorHAnsi" w:cstheme="minorHAnsi"/>
                <w:b/>
                <w:spacing w:val="-4"/>
                <w:sz w:val="32"/>
              </w:rPr>
              <w:t>ball</w:t>
            </w:r>
          </w:p>
        </w:tc>
        <w:tc>
          <w:tcPr>
            <w:tcW w:w="4918" w:type="dxa"/>
            <w:tcBorders>
              <w:left w:val="nil"/>
            </w:tcBorders>
          </w:tcPr>
          <w:p w:rsidR="00392BB6" w:rsidRPr="00851512" w:rsidRDefault="00AC1B79" w:rsidP="00AC1B79">
            <w:pPr>
              <w:pStyle w:val="TableParagraph"/>
              <w:spacing w:before="19"/>
              <w:ind w:left="1981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 xml:space="preserve">           </w:t>
            </w:r>
            <w:r w:rsidRPr="00851512">
              <w:rPr>
                <w:rFonts w:asciiTheme="minorHAnsi" w:hAnsiTheme="minorHAnsi" w:cstheme="minorHAnsi"/>
                <w:b/>
                <w:sz w:val="28"/>
              </w:rPr>
              <w:t>Cycle</w:t>
            </w:r>
            <w:r w:rsidRPr="00851512">
              <w:rPr>
                <w:rFonts w:asciiTheme="minorHAnsi" w:hAnsiTheme="minorHAnsi" w:cstheme="minorHAnsi"/>
                <w:b/>
                <w:spacing w:val="-5"/>
                <w:sz w:val="28"/>
              </w:rPr>
              <w:t xml:space="preserve"> </w:t>
            </w:r>
            <w:r w:rsidRPr="00851512">
              <w:rPr>
                <w:rFonts w:asciiTheme="minorHAnsi" w:hAnsiTheme="minorHAnsi" w:cstheme="minorHAnsi"/>
                <w:b/>
                <w:sz w:val="28"/>
              </w:rPr>
              <w:t>3</w:t>
            </w:r>
            <w:r w:rsidRPr="00851512">
              <w:rPr>
                <w:rFonts w:asciiTheme="minorHAnsi" w:hAnsiTheme="minorHAnsi" w:cstheme="minorHAnsi"/>
                <w:b/>
                <w:spacing w:val="-2"/>
                <w:sz w:val="28"/>
              </w:rPr>
              <w:t xml:space="preserve"> </w:t>
            </w:r>
            <w:r w:rsidRPr="00851512">
              <w:rPr>
                <w:rFonts w:asciiTheme="minorHAnsi" w:hAnsiTheme="minorHAnsi" w:cstheme="minorHAnsi"/>
                <w:b/>
                <w:sz w:val="28"/>
              </w:rPr>
              <w:t>CM1</w:t>
            </w:r>
            <w:r w:rsidRPr="00851512">
              <w:rPr>
                <w:rFonts w:asciiTheme="minorHAnsi" w:hAnsiTheme="minorHAnsi" w:cstheme="minorHAnsi"/>
                <w:b/>
                <w:spacing w:val="-1"/>
                <w:sz w:val="28"/>
              </w:rPr>
              <w:t xml:space="preserve"> </w:t>
            </w:r>
            <w:r w:rsidRPr="00851512">
              <w:rPr>
                <w:rFonts w:asciiTheme="minorHAnsi" w:hAnsiTheme="minorHAnsi" w:cstheme="minorHAnsi"/>
                <w:b/>
                <w:spacing w:val="-5"/>
                <w:sz w:val="28"/>
              </w:rPr>
              <w:t>CM2</w:t>
            </w:r>
          </w:p>
        </w:tc>
      </w:tr>
      <w:tr w:rsidR="00392BB6" w:rsidRPr="00851512">
        <w:trPr>
          <w:trHeight w:val="4727"/>
        </w:trPr>
        <w:tc>
          <w:tcPr>
            <w:tcW w:w="4061" w:type="dxa"/>
          </w:tcPr>
          <w:p w:rsidR="00392BB6" w:rsidRPr="00851512" w:rsidRDefault="00392BB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392BB6" w:rsidRPr="00851512" w:rsidRDefault="00392BB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392BB6" w:rsidRPr="00851512" w:rsidRDefault="00392BB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392BB6" w:rsidRPr="00851512" w:rsidRDefault="00392BB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392BB6" w:rsidRPr="00851512" w:rsidRDefault="00392BB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392BB6" w:rsidRPr="00851512" w:rsidRDefault="00392BB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392BB6" w:rsidRPr="00851512" w:rsidRDefault="00392BB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392BB6" w:rsidRPr="00851512" w:rsidRDefault="00392BB6">
            <w:pPr>
              <w:pStyle w:val="TableParagraph"/>
              <w:spacing w:before="13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392BB6" w:rsidRPr="00851512" w:rsidRDefault="00AC1B79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851512">
              <w:rPr>
                <w:rFonts w:asciiTheme="minorHAnsi" w:hAnsiTheme="minorHAnsi" w:cstheme="minorHAnsi"/>
                <w:b/>
                <w:sz w:val="24"/>
              </w:rPr>
              <w:t>APPRENTISSAGES</w:t>
            </w:r>
            <w:r w:rsidRPr="00851512">
              <w:rPr>
                <w:rFonts w:asciiTheme="minorHAnsi" w:hAnsiTheme="minorHAnsi" w:cstheme="minorHAnsi"/>
                <w:b/>
                <w:spacing w:val="-7"/>
                <w:sz w:val="24"/>
              </w:rPr>
              <w:t xml:space="preserve"> </w:t>
            </w:r>
            <w:r w:rsidRPr="00851512">
              <w:rPr>
                <w:rFonts w:asciiTheme="minorHAnsi" w:hAnsiTheme="minorHAnsi" w:cstheme="minorHAnsi"/>
                <w:b/>
                <w:sz w:val="24"/>
              </w:rPr>
              <w:t>ATTENDUS</w:t>
            </w:r>
            <w:r w:rsidRPr="00851512">
              <w:rPr>
                <w:rFonts w:asciiTheme="minorHAnsi" w:hAnsiTheme="minorHAnsi" w:cstheme="minorHAnsi"/>
                <w:b/>
                <w:spacing w:val="-6"/>
                <w:sz w:val="24"/>
              </w:rPr>
              <w:t xml:space="preserve"> </w:t>
            </w:r>
            <w:r w:rsidRPr="00851512">
              <w:rPr>
                <w:rFonts w:asciiTheme="minorHAnsi" w:hAnsiTheme="minorHAnsi" w:cstheme="minorHAnsi"/>
                <w:b/>
                <w:spacing w:val="-10"/>
                <w:sz w:val="24"/>
              </w:rPr>
              <w:t>:</w:t>
            </w:r>
          </w:p>
        </w:tc>
        <w:tc>
          <w:tcPr>
            <w:tcW w:w="11048" w:type="dxa"/>
            <w:gridSpan w:val="2"/>
          </w:tcPr>
          <w:p w:rsidR="00392BB6" w:rsidRPr="00851512" w:rsidRDefault="00AC1B79">
            <w:pPr>
              <w:pStyle w:val="TableParagraph"/>
              <w:spacing w:before="175" w:line="228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851512">
              <w:rPr>
                <w:rFonts w:asciiTheme="minorHAnsi" w:hAnsiTheme="minorHAnsi" w:cstheme="minorHAnsi"/>
                <w:b/>
                <w:sz w:val="20"/>
              </w:rPr>
              <w:t>Objectifs</w:t>
            </w:r>
            <w:r w:rsidRPr="00851512">
              <w:rPr>
                <w:rFonts w:asciiTheme="minorHAnsi" w:hAnsiTheme="minorHAnsi" w:cstheme="minorHAnsi"/>
                <w:b/>
                <w:spacing w:val="-10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b/>
                <w:sz w:val="20"/>
              </w:rPr>
              <w:t>généraux</w:t>
            </w:r>
            <w:r w:rsidRPr="00851512">
              <w:rPr>
                <w:rFonts w:asciiTheme="minorHAnsi" w:hAnsiTheme="minorHAnsi" w:cstheme="minorHAnsi"/>
                <w:b/>
                <w:spacing w:val="-10"/>
                <w:sz w:val="20"/>
              </w:rPr>
              <w:t xml:space="preserve"> :</w:t>
            </w:r>
          </w:p>
          <w:p w:rsidR="00392BB6" w:rsidRPr="00851512" w:rsidRDefault="00AC1B79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spacing w:line="237" w:lineRule="auto"/>
              <w:ind w:right="158" w:firstLine="0"/>
              <w:rPr>
                <w:rFonts w:asciiTheme="minorHAnsi" w:hAnsiTheme="minorHAnsi" w:cstheme="minorHAnsi"/>
                <w:sz w:val="20"/>
              </w:rPr>
            </w:pPr>
            <w:r w:rsidRPr="00851512">
              <w:rPr>
                <w:rFonts w:asciiTheme="minorHAnsi" w:hAnsiTheme="minorHAnsi" w:cstheme="minorHAnsi"/>
                <w:sz w:val="20"/>
              </w:rPr>
              <w:t>Coopérer</w:t>
            </w:r>
            <w:r w:rsidRPr="00851512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avec</w:t>
            </w:r>
            <w:r w:rsidRPr="00851512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ses</w:t>
            </w:r>
            <w:r w:rsidRPr="00851512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partenaires</w:t>
            </w:r>
            <w:r w:rsidRPr="00851512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pour</w:t>
            </w:r>
            <w:r w:rsidRPr="00851512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affronter</w:t>
            </w:r>
            <w:r w:rsidRPr="00851512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collectivement</w:t>
            </w:r>
            <w:r w:rsidRPr="00851512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des</w:t>
            </w:r>
            <w:r w:rsidRPr="00851512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adversaires,</w:t>
            </w:r>
            <w:r w:rsidRPr="00851512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en</w:t>
            </w:r>
            <w:r w:rsidRPr="00851512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respectant</w:t>
            </w:r>
            <w:r w:rsidRPr="00851512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des</w:t>
            </w:r>
            <w:r w:rsidRPr="00851512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règles,</w:t>
            </w:r>
            <w:r w:rsidRPr="00851512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en</w:t>
            </w:r>
            <w:r w:rsidRPr="00851512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assurant</w:t>
            </w:r>
            <w:r w:rsidRPr="00851512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des</w:t>
            </w:r>
            <w:r w:rsidRPr="00851512">
              <w:rPr>
                <w:rFonts w:asciiTheme="minorHAnsi" w:hAnsiTheme="minorHAnsi" w:cstheme="minorHAnsi"/>
                <w:spacing w:val="40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rôles</w:t>
            </w:r>
            <w:r w:rsidRPr="00851512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différents (attaquant, défenseur, arbitre).</w:t>
            </w:r>
          </w:p>
          <w:p w:rsidR="00392BB6" w:rsidRPr="00851512" w:rsidRDefault="00AC1B79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spacing w:before="1"/>
              <w:ind w:right="549" w:firstLine="0"/>
              <w:rPr>
                <w:rFonts w:asciiTheme="minorHAnsi" w:hAnsiTheme="minorHAnsi" w:cstheme="minorHAnsi"/>
                <w:sz w:val="20"/>
              </w:rPr>
            </w:pPr>
            <w:r w:rsidRPr="00851512">
              <w:rPr>
                <w:rFonts w:asciiTheme="minorHAnsi" w:hAnsiTheme="minorHAnsi" w:cstheme="minorHAnsi"/>
                <w:sz w:val="20"/>
              </w:rPr>
              <w:t>Connaître</w:t>
            </w:r>
            <w:r w:rsidRPr="00851512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et</w:t>
            </w:r>
            <w:r w:rsidRPr="00851512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respecter</w:t>
            </w:r>
            <w:r w:rsidRPr="00851512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les</w:t>
            </w:r>
            <w:r w:rsidRPr="00851512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conditions matérielles</w:t>
            </w:r>
            <w:r w:rsidRPr="00851512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du</w:t>
            </w:r>
            <w:r w:rsidRPr="00851512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jeu</w:t>
            </w:r>
            <w:r w:rsidRPr="00851512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(espace</w:t>
            </w:r>
            <w:r w:rsidRPr="00851512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de</w:t>
            </w:r>
            <w:r w:rsidRPr="00851512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jeu,</w:t>
            </w:r>
            <w:r w:rsidRPr="00851512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matériel,</w:t>
            </w:r>
            <w:r w:rsidRPr="00851512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répartition</w:t>
            </w:r>
            <w:r w:rsidRPr="00851512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des</w:t>
            </w:r>
            <w:r w:rsidRPr="00851512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proofErr w:type="gramStart"/>
            <w:r w:rsidRPr="00851512">
              <w:rPr>
                <w:rFonts w:asciiTheme="minorHAnsi" w:hAnsiTheme="minorHAnsi" w:cstheme="minorHAnsi"/>
                <w:sz w:val="20"/>
              </w:rPr>
              <w:t>joueurs….</w:t>
            </w:r>
            <w:proofErr w:type="gramEnd"/>
            <w:r w:rsidRPr="00851512">
              <w:rPr>
                <w:rFonts w:asciiTheme="minorHAnsi" w:hAnsiTheme="minorHAnsi" w:cstheme="minorHAnsi"/>
                <w:sz w:val="20"/>
              </w:rPr>
              <w:t>)</w:t>
            </w:r>
            <w:r w:rsidRPr="00851512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et</w:t>
            </w:r>
            <w:r w:rsidRPr="00851512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les</w:t>
            </w:r>
            <w:r w:rsidRPr="00851512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règles</w:t>
            </w:r>
            <w:r w:rsidRPr="00851512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(gestion, fonction des tracés, utilisation du matériel).</w:t>
            </w:r>
          </w:p>
          <w:p w:rsidR="00392BB6" w:rsidRPr="00851512" w:rsidRDefault="00AC1B79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spacing w:before="1"/>
              <w:ind w:right="247" w:firstLine="0"/>
              <w:rPr>
                <w:rFonts w:asciiTheme="minorHAnsi" w:hAnsiTheme="minorHAnsi" w:cstheme="minorHAnsi"/>
                <w:sz w:val="20"/>
              </w:rPr>
            </w:pPr>
            <w:r w:rsidRPr="00851512">
              <w:rPr>
                <w:rFonts w:asciiTheme="minorHAnsi" w:hAnsiTheme="minorHAnsi" w:cstheme="minorHAnsi"/>
                <w:sz w:val="20"/>
              </w:rPr>
              <w:t>Connaître</w:t>
            </w:r>
            <w:r w:rsidRPr="00851512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et</w:t>
            </w:r>
            <w:r w:rsidRPr="00851512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respecter</w:t>
            </w:r>
            <w:r w:rsidRPr="00851512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selon</w:t>
            </w:r>
            <w:r w:rsidRPr="00851512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le</w:t>
            </w:r>
            <w:r w:rsidRPr="00851512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jeu</w:t>
            </w:r>
            <w:r w:rsidRPr="00851512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les</w:t>
            </w:r>
            <w:r w:rsidRPr="00851512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relations</w:t>
            </w:r>
            <w:r w:rsidRPr="00851512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entre</w:t>
            </w:r>
            <w:r w:rsidRPr="00851512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les</w:t>
            </w:r>
            <w:r w:rsidRPr="00851512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joueurs,</w:t>
            </w:r>
            <w:r w:rsidRPr="00851512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accepter</w:t>
            </w:r>
            <w:r w:rsidRPr="00851512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le</w:t>
            </w:r>
            <w:r w:rsidRPr="00851512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contact</w:t>
            </w:r>
            <w:r w:rsidRPr="00851512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physique</w:t>
            </w:r>
            <w:r w:rsidRPr="00851512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ou</w:t>
            </w:r>
            <w:r w:rsidRPr="00851512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au</w:t>
            </w:r>
            <w:r w:rsidRPr="00851512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contraire</w:t>
            </w:r>
            <w:r w:rsidRPr="00851512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respecter</w:t>
            </w:r>
            <w:r w:rsidRPr="00851512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l’interdiction de contact.</w:t>
            </w:r>
          </w:p>
          <w:p w:rsidR="00392BB6" w:rsidRPr="00851512" w:rsidRDefault="00AC1B79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</w:rPr>
            </w:pPr>
            <w:r w:rsidRPr="00851512">
              <w:rPr>
                <w:rFonts w:asciiTheme="minorHAnsi" w:hAnsiTheme="minorHAnsi" w:cstheme="minorHAnsi"/>
                <w:sz w:val="20"/>
              </w:rPr>
              <w:t>Remarque</w:t>
            </w:r>
            <w:r w:rsidRPr="0085151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:</w:t>
            </w:r>
            <w:r w:rsidRPr="0085151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l’espace</w:t>
            </w:r>
            <w:r w:rsidRPr="00851512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de</w:t>
            </w:r>
            <w:r w:rsidRPr="0085151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jeu,</w:t>
            </w:r>
            <w:r w:rsidRPr="00851512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les</w:t>
            </w:r>
            <w:r w:rsidRPr="00851512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règles</w:t>
            </w:r>
            <w:r w:rsidRPr="0085151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et</w:t>
            </w:r>
            <w:r w:rsidRPr="00851512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le</w:t>
            </w:r>
            <w:r w:rsidRPr="00851512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nombre</w:t>
            </w:r>
            <w:r w:rsidRPr="00851512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de</w:t>
            </w:r>
            <w:r w:rsidRPr="00851512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joueurs</w:t>
            </w:r>
            <w:r w:rsidRPr="00851512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sont</w:t>
            </w:r>
            <w:r w:rsidRPr="00851512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adaptés</w:t>
            </w:r>
            <w:r w:rsidRPr="00851512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à</w:t>
            </w:r>
            <w:r w:rsidRPr="00851512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l’âge</w:t>
            </w:r>
            <w:r w:rsidRPr="0085151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et</w:t>
            </w:r>
            <w:r w:rsidRPr="00851512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aux</w:t>
            </w:r>
            <w:r w:rsidRPr="00851512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possibilités</w:t>
            </w:r>
            <w:r w:rsidRPr="0085151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des</w:t>
            </w:r>
            <w:r w:rsidRPr="00851512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pacing w:val="-2"/>
                <w:sz w:val="20"/>
              </w:rPr>
              <w:t>élèves.</w:t>
            </w:r>
          </w:p>
          <w:p w:rsidR="00392BB6" w:rsidRPr="00851512" w:rsidRDefault="00AC1B79">
            <w:pPr>
              <w:pStyle w:val="TableParagraph"/>
              <w:spacing w:before="3" w:line="228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851512">
              <w:rPr>
                <w:rFonts w:asciiTheme="minorHAnsi" w:hAnsiTheme="minorHAnsi" w:cstheme="minorHAnsi"/>
                <w:b/>
                <w:sz w:val="20"/>
              </w:rPr>
              <w:t>Objectifs</w:t>
            </w:r>
            <w:r w:rsidRPr="00851512">
              <w:rPr>
                <w:rFonts w:asciiTheme="minorHAnsi" w:hAnsiTheme="minorHAnsi" w:cstheme="minorHAnsi"/>
                <w:b/>
                <w:spacing w:val="-10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b/>
                <w:sz w:val="20"/>
              </w:rPr>
              <w:t>moteurs</w:t>
            </w:r>
            <w:r w:rsidRPr="00851512">
              <w:rPr>
                <w:rFonts w:asciiTheme="minorHAnsi" w:hAnsiTheme="minorHAnsi" w:cstheme="minorHAnsi"/>
                <w:b/>
                <w:spacing w:val="-12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b/>
                <w:spacing w:val="-10"/>
                <w:sz w:val="20"/>
              </w:rPr>
              <w:t>:</w:t>
            </w:r>
          </w:p>
          <w:p w:rsidR="00392BB6" w:rsidRPr="00851512" w:rsidRDefault="00AC1B79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spacing w:line="228" w:lineRule="exact"/>
              <w:ind w:left="224" w:hanging="117"/>
              <w:rPr>
                <w:rFonts w:asciiTheme="minorHAnsi" w:hAnsiTheme="minorHAnsi" w:cstheme="minorHAnsi"/>
                <w:sz w:val="20"/>
              </w:rPr>
            </w:pPr>
            <w:r w:rsidRPr="00851512">
              <w:rPr>
                <w:rFonts w:asciiTheme="minorHAnsi" w:hAnsiTheme="minorHAnsi" w:cstheme="minorHAnsi"/>
                <w:sz w:val="20"/>
              </w:rPr>
              <w:t>Au</w:t>
            </w:r>
            <w:r w:rsidRPr="00851512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cours</w:t>
            </w:r>
            <w:r w:rsidRPr="00851512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d’un</w:t>
            </w:r>
            <w:r w:rsidRPr="00851512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match,</w:t>
            </w:r>
            <w:r w:rsidRPr="00851512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assurer</w:t>
            </w:r>
            <w:r w:rsidRPr="0085151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alternativement</w:t>
            </w:r>
            <w:r w:rsidRPr="00851512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les</w:t>
            </w:r>
            <w:r w:rsidRPr="00851512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rôles</w:t>
            </w:r>
            <w:r w:rsidRPr="00851512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d’attaquant,</w:t>
            </w:r>
            <w:r w:rsidRPr="00851512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de</w:t>
            </w:r>
            <w:r w:rsidRPr="00851512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défenseur</w:t>
            </w:r>
            <w:r w:rsidRPr="00851512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et</w:t>
            </w:r>
            <w:r w:rsidRPr="00851512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pacing w:val="-2"/>
                <w:sz w:val="20"/>
              </w:rPr>
              <w:t>d’arbitre.</w:t>
            </w:r>
          </w:p>
          <w:p w:rsidR="00392BB6" w:rsidRPr="00851512" w:rsidRDefault="00AC1B79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ind w:right="511" w:firstLine="0"/>
              <w:rPr>
                <w:rFonts w:asciiTheme="minorHAnsi" w:hAnsiTheme="minorHAnsi" w:cstheme="minorHAnsi"/>
                <w:sz w:val="20"/>
              </w:rPr>
            </w:pPr>
            <w:r w:rsidRPr="00851512">
              <w:rPr>
                <w:rFonts w:asciiTheme="minorHAnsi" w:hAnsiTheme="minorHAnsi" w:cstheme="minorHAnsi"/>
                <w:sz w:val="20"/>
              </w:rPr>
              <w:t>Participer</w:t>
            </w:r>
            <w:r w:rsidRPr="00851512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à</w:t>
            </w:r>
            <w:r w:rsidRPr="00851512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la</w:t>
            </w:r>
            <w:r w:rsidRPr="00851512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marque</w:t>
            </w:r>
            <w:r w:rsidRPr="00851512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en</w:t>
            </w:r>
            <w:r w:rsidRPr="00851512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coopérant</w:t>
            </w:r>
            <w:r w:rsidRPr="00851512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avec</w:t>
            </w:r>
            <w:r w:rsidRPr="00851512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ses</w:t>
            </w:r>
            <w:r w:rsidRPr="00851512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équipiers,</w:t>
            </w:r>
            <w:r w:rsidRPr="00851512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en</w:t>
            </w:r>
            <w:r w:rsidRPr="00851512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s’opposant</w:t>
            </w:r>
            <w:r w:rsidRPr="00851512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individuellement</w:t>
            </w:r>
            <w:r w:rsidRPr="00851512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et</w:t>
            </w:r>
            <w:r w:rsidRPr="00851512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collectivement</w:t>
            </w:r>
            <w:r w:rsidRPr="00851512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à</w:t>
            </w:r>
            <w:r w:rsidRPr="00851512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l’équipe</w:t>
            </w:r>
            <w:r w:rsidRPr="00851512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adverse</w:t>
            </w:r>
            <w:r w:rsidRPr="00851512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et</w:t>
            </w:r>
            <w:r w:rsidRPr="00851512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en respectant les règles définies.</w:t>
            </w:r>
          </w:p>
          <w:p w:rsidR="00392BB6" w:rsidRPr="00851512" w:rsidRDefault="00AC1B79">
            <w:pPr>
              <w:pStyle w:val="TableParagraph"/>
              <w:spacing w:before="6" w:line="228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851512">
              <w:rPr>
                <w:rFonts w:asciiTheme="minorHAnsi" w:hAnsiTheme="minorHAnsi" w:cstheme="minorHAnsi"/>
                <w:b/>
                <w:sz w:val="20"/>
              </w:rPr>
              <w:t>Objectifs</w:t>
            </w:r>
            <w:r w:rsidRPr="00851512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b/>
                <w:sz w:val="20"/>
              </w:rPr>
              <w:t>affectifs</w:t>
            </w:r>
            <w:r w:rsidRPr="00851512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b/>
                <w:sz w:val="20"/>
              </w:rPr>
              <w:t>et</w:t>
            </w:r>
            <w:r w:rsidRPr="00851512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b/>
                <w:sz w:val="20"/>
              </w:rPr>
              <w:t>sociaux</w:t>
            </w:r>
            <w:r w:rsidRPr="00851512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b/>
                <w:spacing w:val="-10"/>
                <w:sz w:val="20"/>
              </w:rPr>
              <w:t>:</w:t>
            </w:r>
          </w:p>
          <w:p w:rsidR="00392BB6" w:rsidRPr="00851512" w:rsidRDefault="00AC1B79">
            <w:pPr>
              <w:pStyle w:val="TableParagraph"/>
              <w:numPr>
                <w:ilvl w:val="0"/>
                <w:numId w:val="5"/>
              </w:numPr>
              <w:tabs>
                <w:tab w:val="left" w:pos="107"/>
                <w:tab w:val="left" w:pos="228"/>
              </w:tabs>
              <w:spacing w:line="237" w:lineRule="auto"/>
              <w:ind w:right="96" w:hanging="1"/>
              <w:rPr>
                <w:rFonts w:asciiTheme="minorHAnsi" w:hAnsiTheme="minorHAnsi" w:cstheme="minorHAnsi"/>
                <w:sz w:val="20"/>
              </w:rPr>
            </w:pPr>
            <w:r w:rsidRPr="00851512">
              <w:rPr>
                <w:rFonts w:asciiTheme="minorHAnsi" w:hAnsiTheme="minorHAnsi" w:cstheme="minorHAnsi"/>
                <w:sz w:val="20"/>
              </w:rPr>
              <w:t>Connaître et respecter selon le jeu les relations entre les joueurs, accepter le contact physique ou au contraire respecter l’interdiction de contact.</w:t>
            </w:r>
          </w:p>
          <w:p w:rsidR="00392BB6" w:rsidRPr="00851512" w:rsidRDefault="00AC1B79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851512">
              <w:rPr>
                <w:rFonts w:asciiTheme="minorHAnsi" w:hAnsiTheme="minorHAnsi" w:cstheme="minorHAnsi"/>
                <w:sz w:val="20"/>
              </w:rPr>
              <w:t>Compétence</w:t>
            </w:r>
            <w:r w:rsidRPr="0085151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6</w:t>
            </w:r>
            <w:r w:rsidRPr="0085151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du</w:t>
            </w:r>
            <w:r w:rsidRPr="0085151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socle</w:t>
            </w:r>
            <w:r w:rsidRPr="0085151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:</w:t>
            </w:r>
            <w:r w:rsidRPr="0085151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respect</w:t>
            </w:r>
            <w:r w:rsidRPr="0085151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des</w:t>
            </w:r>
            <w:r w:rsidRPr="00851512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règles</w:t>
            </w:r>
            <w:r w:rsidRPr="00851512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reconnues</w:t>
            </w:r>
            <w:r w:rsidRPr="00851512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;</w:t>
            </w:r>
            <w:r w:rsidRPr="0085151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assumer</w:t>
            </w:r>
            <w:r w:rsidRPr="00851512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les</w:t>
            </w:r>
            <w:r w:rsidRPr="00851512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rôles</w:t>
            </w:r>
            <w:r w:rsidRPr="00851512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sociaux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(juge,</w:t>
            </w:r>
            <w:r w:rsidRPr="0085151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arbitre,</w:t>
            </w:r>
            <w:r w:rsidRPr="0085151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pacing w:val="-2"/>
                <w:sz w:val="20"/>
              </w:rPr>
              <w:t>observateur).</w:t>
            </w:r>
          </w:p>
          <w:p w:rsidR="00392BB6" w:rsidRPr="00851512" w:rsidRDefault="00AC1B79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spacing w:before="1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851512">
              <w:rPr>
                <w:rFonts w:asciiTheme="minorHAnsi" w:hAnsiTheme="minorHAnsi" w:cstheme="minorHAnsi"/>
                <w:sz w:val="20"/>
              </w:rPr>
              <w:t>Compétences</w:t>
            </w:r>
            <w:r w:rsidRPr="00851512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7</w:t>
            </w:r>
            <w:r w:rsidRPr="00851512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du</w:t>
            </w:r>
            <w:r w:rsidRPr="0085151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socle</w:t>
            </w:r>
            <w:r w:rsidRPr="0085151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:</w:t>
            </w:r>
            <w:r w:rsidRPr="00851512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affiner</w:t>
            </w:r>
            <w:r w:rsidRPr="00851512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la</w:t>
            </w:r>
            <w:r w:rsidRPr="0085151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connaissance</w:t>
            </w:r>
            <w:r w:rsidRPr="00851512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de</w:t>
            </w:r>
            <w:r w:rsidRPr="0085151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soi</w:t>
            </w:r>
            <w:r w:rsidRPr="00851512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en</w:t>
            </w:r>
            <w:r w:rsidRPr="00851512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fonction</w:t>
            </w:r>
            <w:r w:rsidRPr="00851512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de</w:t>
            </w:r>
            <w:r w:rsidRPr="00851512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ses</w:t>
            </w:r>
            <w:r w:rsidRPr="00851512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ressources</w:t>
            </w:r>
            <w:r w:rsidRPr="0085151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;</w:t>
            </w:r>
            <w:r w:rsidRPr="0085151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prendre</w:t>
            </w:r>
            <w:r w:rsidRPr="00851512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des</w:t>
            </w:r>
            <w:r w:rsidRPr="00851512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initiatives</w:t>
            </w:r>
            <w:r w:rsidRPr="0085151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au</w:t>
            </w:r>
            <w:r w:rsidRPr="00851512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cours</w:t>
            </w:r>
            <w:r w:rsidRPr="00851512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de</w:t>
            </w:r>
            <w:r w:rsidRPr="0085151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pacing w:val="-2"/>
                <w:sz w:val="20"/>
              </w:rPr>
              <w:t>l’activité.</w:t>
            </w:r>
          </w:p>
          <w:p w:rsidR="00392BB6" w:rsidRPr="00851512" w:rsidRDefault="00AC1B79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851512">
              <w:rPr>
                <w:rFonts w:asciiTheme="minorHAnsi" w:hAnsiTheme="minorHAnsi" w:cstheme="minorHAnsi"/>
                <w:sz w:val="20"/>
              </w:rPr>
              <w:t>J’ai</w:t>
            </w:r>
            <w:r w:rsidRPr="00851512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mes</w:t>
            </w:r>
            <w:r w:rsidRPr="0085151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affaires</w:t>
            </w:r>
            <w:r w:rsidRPr="0085151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de</w:t>
            </w:r>
            <w:r w:rsidRPr="00851512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pacing w:val="-2"/>
                <w:sz w:val="20"/>
              </w:rPr>
              <w:t>sport.</w:t>
            </w:r>
          </w:p>
          <w:p w:rsidR="00392BB6" w:rsidRPr="00851512" w:rsidRDefault="00AC1B79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spacing w:before="1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851512">
              <w:rPr>
                <w:rFonts w:asciiTheme="minorHAnsi" w:hAnsiTheme="minorHAnsi" w:cstheme="minorHAnsi"/>
                <w:sz w:val="20"/>
              </w:rPr>
              <w:t>Je</w:t>
            </w:r>
            <w:r w:rsidRPr="00851512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respecte</w:t>
            </w:r>
            <w:r w:rsidRPr="00851512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les</w:t>
            </w:r>
            <w:r w:rsidRPr="0085151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pacing w:val="-2"/>
                <w:sz w:val="20"/>
              </w:rPr>
              <w:t>autres.</w:t>
            </w:r>
          </w:p>
        </w:tc>
      </w:tr>
      <w:tr w:rsidR="00392BB6" w:rsidRPr="00851512">
        <w:trPr>
          <w:trHeight w:val="2161"/>
        </w:trPr>
        <w:tc>
          <w:tcPr>
            <w:tcW w:w="4061" w:type="dxa"/>
          </w:tcPr>
          <w:p w:rsidR="00392BB6" w:rsidRPr="00851512" w:rsidRDefault="00AC1B79">
            <w:pPr>
              <w:pStyle w:val="TableParagraph"/>
              <w:spacing w:before="227"/>
              <w:ind w:left="6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851512">
              <w:rPr>
                <w:rFonts w:asciiTheme="minorHAnsi" w:hAnsiTheme="minorHAnsi" w:cstheme="minorHAnsi"/>
                <w:b/>
                <w:spacing w:val="-2"/>
                <w:sz w:val="24"/>
              </w:rPr>
              <w:t>MATERIEL</w:t>
            </w:r>
          </w:p>
          <w:p w:rsidR="00392BB6" w:rsidRPr="00851512" w:rsidRDefault="00AC1B79">
            <w:pPr>
              <w:pStyle w:val="TableParagraph"/>
              <w:spacing w:before="272"/>
              <w:ind w:left="107"/>
              <w:rPr>
                <w:rFonts w:asciiTheme="minorHAnsi" w:hAnsiTheme="minorHAnsi" w:cstheme="minorHAnsi"/>
                <w:sz w:val="20"/>
              </w:rPr>
            </w:pPr>
            <w:r w:rsidRPr="00851512">
              <w:rPr>
                <w:rFonts w:asciiTheme="minorHAnsi" w:hAnsiTheme="minorHAnsi" w:cstheme="minorHAnsi"/>
                <w:sz w:val="20"/>
              </w:rPr>
              <w:t>Ballons,</w:t>
            </w:r>
            <w:r w:rsidRPr="00851512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chasubles,</w:t>
            </w:r>
            <w:r w:rsidRPr="00851512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filet,</w:t>
            </w:r>
            <w:r w:rsidRPr="00851512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chronomètre,</w:t>
            </w:r>
            <w:r w:rsidRPr="00851512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 xml:space="preserve">sifflet, </w:t>
            </w:r>
            <w:r w:rsidRPr="00851512">
              <w:rPr>
                <w:rFonts w:asciiTheme="minorHAnsi" w:hAnsiTheme="minorHAnsi" w:cstheme="minorHAnsi"/>
                <w:spacing w:val="-2"/>
                <w:sz w:val="20"/>
              </w:rPr>
              <w:t>cônes…</w:t>
            </w:r>
          </w:p>
        </w:tc>
        <w:tc>
          <w:tcPr>
            <w:tcW w:w="6130" w:type="dxa"/>
            <w:vMerge w:val="restart"/>
          </w:tcPr>
          <w:p w:rsidR="00392BB6" w:rsidRPr="00851512" w:rsidRDefault="00AC1B79">
            <w:pPr>
              <w:pStyle w:val="TableParagraph"/>
              <w:spacing w:before="227"/>
              <w:ind w:left="1629"/>
              <w:rPr>
                <w:rFonts w:asciiTheme="minorHAnsi" w:hAnsiTheme="minorHAnsi" w:cstheme="minorHAnsi"/>
                <w:b/>
                <w:sz w:val="24"/>
              </w:rPr>
            </w:pPr>
            <w:r w:rsidRPr="00851512">
              <w:rPr>
                <w:rFonts w:asciiTheme="minorHAnsi" w:hAnsiTheme="minorHAnsi" w:cstheme="minorHAnsi"/>
                <w:b/>
                <w:sz w:val="24"/>
              </w:rPr>
              <w:t>CRITERES</w:t>
            </w:r>
            <w:r w:rsidRPr="00851512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851512">
              <w:rPr>
                <w:rFonts w:asciiTheme="minorHAnsi" w:hAnsiTheme="minorHAnsi" w:cstheme="minorHAnsi"/>
                <w:b/>
                <w:sz w:val="24"/>
              </w:rPr>
              <w:t>DE</w:t>
            </w:r>
            <w:r w:rsidRPr="00851512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REUSSITE</w:t>
            </w:r>
          </w:p>
          <w:p w:rsidR="00392BB6" w:rsidRPr="00851512" w:rsidRDefault="00392BB6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392BB6" w:rsidRPr="00851512" w:rsidRDefault="00AC1B79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851512">
              <w:rPr>
                <w:rFonts w:asciiTheme="minorHAnsi" w:hAnsiTheme="minorHAnsi" w:cstheme="minorHAnsi"/>
                <w:b/>
                <w:spacing w:val="-2"/>
                <w:sz w:val="20"/>
              </w:rPr>
              <w:t>Attaque</w:t>
            </w:r>
          </w:p>
          <w:p w:rsidR="00392BB6" w:rsidRPr="00851512" w:rsidRDefault="00AC1B79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before="224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851512">
              <w:rPr>
                <w:rFonts w:asciiTheme="minorHAnsi" w:hAnsiTheme="minorHAnsi" w:cstheme="minorHAnsi"/>
                <w:sz w:val="20"/>
              </w:rPr>
              <w:t>J’envoie</w:t>
            </w:r>
            <w:r w:rsidRPr="00851512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un</w:t>
            </w:r>
            <w:r w:rsidRPr="0085151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ballon</w:t>
            </w:r>
            <w:r w:rsidRPr="0085151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de</w:t>
            </w:r>
            <w:r w:rsidRPr="00851512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pacing w:val="-2"/>
                <w:sz w:val="20"/>
              </w:rPr>
              <w:t>volée.</w:t>
            </w:r>
          </w:p>
          <w:p w:rsidR="00392BB6" w:rsidRPr="00851512" w:rsidRDefault="00AC1B79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ind w:right="906" w:firstLine="0"/>
              <w:rPr>
                <w:rFonts w:asciiTheme="minorHAnsi" w:hAnsiTheme="minorHAnsi" w:cstheme="minorHAnsi"/>
                <w:sz w:val="20"/>
              </w:rPr>
            </w:pPr>
            <w:r w:rsidRPr="00851512">
              <w:rPr>
                <w:rFonts w:asciiTheme="minorHAnsi" w:hAnsiTheme="minorHAnsi" w:cstheme="minorHAnsi"/>
                <w:sz w:val="20"/>
              </w:rPr>
              <w:t>J’assurer</w:t>
            </w:r>
            <w:r w:rsidRPr="00851512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ma</w:t>
            </w:r>
            <w:r w:rsidRPr="00851512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frappe</w:t>
            </w:r>
            <w:r w:rsidRPr="00851512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en</w:t>
            </w:r>
            <w:r w:rsidRPr="0085151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fonction</w:t>
            </w:r>
            <w:r w:rsidRPr="0085151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de</w:t>
            </w:r>
            <w:r w:rsidRPr="00851512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la</w:t>
            </w:r>
            <w:r w:rsidRPr="00851512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hauteur</w:t>
            </w:r>
            <w:r w:rsidRPr="00851512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du</w:t>
            </w:r>
            <w:r w:rsidRPr="0085151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filet</w:t>
            </w:r>
            <w:r w:rsidRPr="00851512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et</w:t>
            </w:r>
            <w:r w:rsidRPr="00851512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de</w:t>
            </w:r>
            <w:r w:rsidRPr="00851512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 xml:space="preserve">son </w:t>
            </w:r>
            <w:r w:rsidRPr="00851512">
              <w:rPr>
                <w:rFonts w:asciiTheme="minorHAnsi" w:hAnsiTheme="minorHAnsi" w:cstheme="minorHAnsi"/>
                <w:spacing w:val="-2"/>
                <w:sz w:val="20"/>
              </w:rPr>
              <w:t>éloignement.</w:t>
            </w:r>
          </w:p>
          <w:p w:rsidR="00392BB6" w:rsidRPr="00851512" w:rsidRDefault="00AC1B79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before="1"/>
              <w:ind w:right="219" w:firstLine="0"/>
              <w:rPr>
                <w:rFonts w:asciiTheme="minorHAnsi" w:hAnsiTheme="minorHAnsi" w:cstheme="minorHAnsi"/>
                <w:sz w:val="20"/>
              </w:rPr>
            </w:pPr>
            <w:r w:rsidRPr="00851512">
              <w:rPr>
                <w:rFonts w:asciiTheme="minorHAnsi" w:hAnsiTheme="minorHAnsi" w:cstheme="minorHAnsi"/>
                <w:sz w:val="20"/>
              </w:rPr>
              <w:t>Je</w:t>
            </w:r>
            <w:r w:rsidRPr="00851512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lis</w:t>
            </w:r>
            <w:r w:rsidRPr="00851512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l’action</w:t>
            </w:r>
            <w:r w:rsidRPr="00851512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de mon</w:t>
            </w:r>
            <w:r w:rsidRPr="00851512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partenaire</w:t>
            </w:r>
            <w:r w:rsidRPr="00851512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ou</w:t>
            </w:r>
            <w:r w:rsidRPr="00851512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de</w:t>
            </w:r>
            <w:r w:rsidRPr="00851512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mon</w:t>
            </w:r>
            <w:r w:rsidRPr="00851512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adversaire,</w:t>
            </w:r>
            <w:r w:rsidRPr="00851512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la</w:t>
            </w:r>
            <w:r w:rsidRPr="00851512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trajectoire</w:t>
            </w:r>
            <w:r w:rsidRPr="0085151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de la balle.</w:t>
            </w:r>
          </w:p>
          <w:p w:rsidR="00392BB6" w:rsidRPr="00851512" w:rsidRDefault="00AC1B79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before="1" w:line="229" w:lineRule="exact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851512">
              <w:rPr>
                <w:rFonts w:asciiTheme="minorHAnsi" w:hAnsiTheme="minorHAnsi" w:cstheme="minorHAnsi"/>
                <w:sz w:val="20"/>
              </w:rPr>
              <w:t>Je</w:t>
            </w:r>
            <w:r w:rsidRPr="0085151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choisis</w:t>
            </w:r>
            <w:r w:rsidRPr="0085151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les</w:t>
            </w:r>
            <w:r w:rsidRPr="0085151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stratégies</w:t>
            </w:r>
            <w:r w:rsidRPr="00851512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d’action</w:t>
            </w:r>
            <w:r w:rsidRPr="0085151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les</w:t>
            </w:r>
            <w:r w:rsidRPr="0085151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plus</w:t>
            </w:r>
            <w:r w:rsidRPr="00851512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efficaces</w:t>
            </w:r>
            <w:r w:rsidRPr="0085151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et</w:t>
            </w:r>
            <w:r w:rsidRPr="00851512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les</w:t>
            </w:r>
            <w:r w:rsidRPr="0085151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plus</w:t>
            </w:r>
            <w:r w:rsidRPr="00851512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pacing w:val="-2"/>
                <w:sz w:val="20"/>
              </w:rPr>
              <w:t>adaptées.</w:t>
            </w:r>
          </w:p>
          <w:p w:rsidR="00392BB6" w:rsidRPr="00851512" w:rsidRDefault="00AC1B79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line="229" w:lineRule="exact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851512">
              <w:rPr>
                <w:rFonts w:asciiTheme="minorHAnsi" w:hAnsiTheme="minorHAnsi" w:cstheme="minorHAnsi"/>
                <w:sz w:val="20"/>
              </w:rPr>
              <w:t>Je</w:t>
            </w:r>
            <w:r w:rsidRPr="00851512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pacing w:val="-2"/>
                <w:sz w:val="20"/>
              </w:rPr>
              <w:t>sers.</w:t>
            </w:r>
          </w:p>
          <w:p w:rsidR="00392BB6" w:rsidRPr="00851512" w:rsidRDefault="00392BB6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sz w:val="20"/>
              </w:rPr>
            </w:pPr>
          </w:p>
          <w:p w:rsidR="00392BB6" w:rsidRPr="00851512" w:rsidRDefault="00AC1B79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851512">
              <w:rPr>
                <w:rFonts w:asciiTheme="minorHAnsi" w:hAnsiTheme="minorHAnsi" w:cstheme="minorHAnsi"/>
                <w:b/>
                <w:spacing w:val="-2"/>
                <w:sz w:val="20"/>
              </w:rPr>
              <w:t>Défense</w:t>
            </w:r>
          </w:p>
          <w:p w:rsidR="00392BB6" w:rsidRPr="00851512" w:rsidRDefault="00AC1B79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before="226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851512">
              <w:rPr>
                <w:rFonts w:asciiTheme="minorHAnsi" w:hAnsiTheme="minorHAnsi" w:cstheme="minorHAnsi"/>
                <w:sz w:val="20"/>
              </w:rPr>
              <w:t>J’empêche</w:t>
            </w:r>
            <w:r w:rsidRPr="00851512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l’adversaire</w:t>
            </w:r>
            <w:r w:rsidRPr="00851512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de</w:t>
            </w:r>
            <w:r w:rsidRPr="0085151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pacing w:val="-2"/>
                <w:sz w:val="20"/>
              </w:rPr>
              <w:t>marquer.</w:t>
            </w:r>
          </w:p>
          <w:p w:rsidR="00392BB6" w:rsidRPr="00851512" w:rsidRDefault="00AC1B79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before="1" w:line="229" w:lineRule="exact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851512">
              <w:rPr>
                <w:rFonts w:asciiTheme="minorHAnsi" w:hAnsiTheme="minorHAnsi" w:cstheme="minorHAnsi"/>
                <w:sz w:val="20"/>
              </w:rPr>
              <w:t>Je</w:t>
            </w:r>
            <w:r w:rsidRPr="00851512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renvoie</w:t>
            </w:r>
            <w:r w:rsidRPr="00851512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un</w:t>
            </w:r>
            <w:r w:rsidRPr="00851512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ballon</w:t>
            </w:r>
            <w:r w:rsidRPr="0085151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de</w:t>
            </w:r>
            <w:r w:rsidRPr="00851512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pacing w:val="-2"/>
                <w:sz w:val="20"/>
              </w:rPr>
              <w:t>volée.</w:t>
            </w:r>
          </w:p>
          <w:p w:rsidR="00392BB6" w:rsidRPr="00851512" w:rsidRDefault="00AC1B79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line="229" w:lineRule="exact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851512">
              <w:rPr>
                <w:rFonts w:asciiTheme="minorHAnsi" w:hAnsiTheme="minorHAnsi" w:cstheme="minorHAnsi"/>
                <w:sz w:val="20"/>
              </w:rPr>
              <w:t>Je</w:t>
            </w:r>
            <w:r w:rsidRPr="0085151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lis</w:t>
            </w:r>
            <w:r w:rsidRPr="0085151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l’action</w:t>
            </w:r>
            <w:r w:rsidRPr="0085151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du</w:t>
            </w:r>
            <w:r w:rsidRPr="0085151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partenaire</w:t>
            </w:r>
            <w:r w:rsidRPr="0085151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ou</w:t>
            </w:r>
            <w:r w:rsidRPr="0085151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de</w:t>
            </w:r>
            <w:r w:rsidRPr="00851512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l’adversaire,</w:t>
            </w:r>
            <w:r w:rsidRPr="00851512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la</w:t>
            </w:r>
            <w:r w:rsidRPr="00851512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trajectoire</w:t>
            </w:r>
            <w:r w:rsidRPr="00851512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de</w:t>
            </w:r>
            <w:r w:rsidRPr="0085151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la</w:t>
            </w:r>
            <w:r w:rsidRPr="00851512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pacing w:val="-2"/>
                <w:sz w:val="20"/>
              </w:rPr>
              <w:t>balle.</w:t>
            </w:r>
          </w:p>
        </w:tc>
        <w:tc>
          <w:tcPr>
            <w:tcW w:w="4918" w:type="dxa"/>
          </w:tcPr>
          <w:p w:rsidR="00392BB6" w:rsidRPr="00851512" w:rsidRDefault="00AC1B79">
            <w:pPr>
              <w:pStyle w:val="TableParagraph"/>
              <w:spacing w:before="272"/>
              <w:ind w:left="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851512">
              <w:rPr>
                <w:rFonts w:asciiTheme="minorHAnsi" w:hAnsiTheme="minorHAnsi" w:cstheme="minorHAnsi"/>
                <w:b/>
                <w:sz w:val="24"/>
              </w:rPr>
              <w:t>PLUS</w:t>
            </w:r>
            <w:r w:rsidRPr="00851512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851512">
              <w:rPr>
                <w:rFonts w:asciiTheme="minorHAnsi" w:hAnsiTheme="minorHAnsi" w:cstheme="minorHAnsi"/>
                <w:b/>
                <w:spacing w:val="-2"/>
                <w:sz w:val="24"/>
              </w:rPr>
              <w:t>FACILE</w:t>
            </w:r>
          </w:p>
          <w:p w:rsidR="00392BB6" w:rsidRPr="00851512" w:rsidRDefault="00AC1B79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before="227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851512">
              <w:rPr>
                <w:rFonts w:asciiTheme="minorHAnsi" w:hAnsiTheme="minorHAnsi" w:cstheme="minorHAnsi"/>
                <w:sz w:val="20"/>
              </w:rPr>
              <w:t>Faire</w:t>
            </w:r>
            <w:r w:rsidRPr="0085151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tomber</w:t>
            </w:r>
            <w:r w:rsidRPr="00851512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le</w:t>
            </w:r>
            <w:r w:rsidRPr="0085151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ballon</w:t>
            </w:r>
            <w:r w:rsidRPr="0085151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dans</w:t>
            </w:r>
            <w:r w:rsidRPr="0085151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le</w:t>
            </w:r>
            <w:r w:rsidRPr="0085151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camp</w:t>
            </w:r>
            <w:r w:rsidRPr="00851512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pacing w:val="-2"/>
                <w:sz w:val="20"/>
              </w:rPr>
              <w:t>adverse.</w:t>
            </w:r>
          </w:p>
          <w:p w:rsidR="00392BB6" w:rsidRPr="00851512" w:rsidRDefault="00AC1B79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before="1"/>
              <w:ind w:right="517" w:firstLine="0"/>
              <w:rPr>
                <w:rFonts w:asciiTheme="minorHAnsi" w:hAnsiTheme="minorHAnsi" w:cstheme="minorHAnsi"/>
                <w:sz w:val="20"/>
              </w:rPr>
            </w:pPr>
            <w:r w:rsidRPr="00851512">
              <w:rPr>
                <w:rFonts w:asciiTheme="minorHAnsi" w:hAnsiTheme="minorHAnsi" w:cstheme="minorHAnsi"/>
                <w:sz w:val="20"/>
              </w:rPr>
              <w:t>Récupérer</w:t>
            </w:r>
            <w:r w:rsidRPr="00851512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le</w:t>
            </w:r>
            <w:r w:rsidRPr="00851512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ballon</w:t>
            </w:r>
            <w:r w:rsidRPr="0085151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avant</w:t>
            </w:r>
            <w:r w:rsidRPr="00851512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qu’il</w:t>
            </w:r>
            <w:r w:rsidRPr="00851512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ne</w:t>
            </w:r>
            <w:r w:rsidRPr="00851512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touche</w:t>
            </w:r>
            <w:r w:rsidRPr="00851512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le</w:t>
            </w:r>
            <w:r w:rsidRPr="00851512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sol</w:t>
            </w:r>
            <w:r w:rsidRPr="00851512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et</w:t>
            </w:r>
            <w:r w:rsidRPr="00851512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 xml:space="preserve">le </w:t>
            </w:r>
            <w:r w:rsidRPr="00851512">
              <w:rPr>
                <w:rFonts w:asciiTheme="minorHAnsi" w:hAnsiTheme="minorHAnsi" w:cstheme="minorHAnsi"/>
                <w:spacing w:val="-2"/>
                <w:sz w:val="20"/>
              </w:rPr>
              <w:t>renvoyer.</w:t>
            </w:r>
          </w:p>
          <w:p w:rsidR="00392BB6" w:rsidRPr="00851512" w:rsidRDefault="00AC1B79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line="228" w:lineRule="exact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851512">
              <w:rPr>
                <w:rFonts w:asciiTheme="minorHAnsi" w:hAnsiTheme="minorHAnsi" w:cstheme="minorHAnsi"/>
                <w:sz w:val="20"/>
              </w:rPr>
              <w:t>Ne</w:t>
            </w:r>
            <w:r w:rsidRPr="00851512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pas</w:t>
            </w:r>
            <w:r w:rsidRPr="00851512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tenir</w:t>
            </w:r>
            <w:r w:rsidRPr="00851512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ou</w:t>
            </w:r>
            <w:r w:rsidRPr="00851512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porter</w:t>
            </w:r>
            <w:r w:rsidRPr="00851512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le</w:t>
            </w:r>
            <w:r w:rsidRPr="00851512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pacing w:val="-2"/>
                <w:sz w:val="20"/>
              </w:rPr>
              <w:t>ballon.</w:t>
            </w:r>
          </w:p>
          <w:p w:rsidR="00392BB6" w:rsidRPr="00851512" w:rsidRDefault="00AC1B79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851512">
              <w:rPr>
                <w:rFonts w:asciiTheme="minorHAnsi" w:hAnsiTheme="minorHAnsi" w:cstheme="minorHAnsi"/>
                <w:spacing w:val="-2"/>
                <w:sz w:val="20"/>
              </w:rPr>
              <w:t>Servir.</w:t>
            </w:r>
          </w:p>
        </w:tc>
      </w:tr>
      <w:tr w:rsidR="00392BB6" w:rsidRPr="00851512">
        <w:trPr>
          <w:trHeight w:val="2289"/>
        </w:trPr>
        <w:tc>
          <w:tcPr>
            <w:tcW w:w="4061" w:type="dxa"/>
          </w:tcPr>
          <w:p w:rsidR="00392BB6" w:rsidRPr="00851512" w:rsidRDefault="00AC1B79">
            <w:pPr>
              <w:pStyle w:val="TableParagraph"/>
              <w:spacing w:before="272"/>
              <w:ind w:left="1207" w:right="660" w:hanging="536"/>
              <w:rPr>
                <w:rFonts w:asciiTheme="minorHAnsi" w:hAnsiTheme="minorHAnsi" w:cstheme="minorHAnsi"/>
                <w:b/>
                <w:sz w:val="24"/>
              </w:rPr>
            </w:pPr>
            <w:r w:rsidRPr="00851512">
              <w:rPr>
                <w:rFonts w:asciiTheme="minorHAnsi" w:hAnsiTheme="minorHAnsi" w:cstheme="minorHAnsi"/>
                <w:b/>
                <w:sz w:val="24"/>
              </w:rPr>
              <w:t>REGLES</w:t>
            </w:r>
            <w:r w:rsidRPr="00851512">
              <w:rPr>
                <w:rFonts w:asciiTheme="minorHAnsi" w:hAnsiTheme="minorHAnsi" w:cstheme="minorHAnsi"/>
                <w:b/>
                <w:spacing w:val="-15"/>
                <w:sz w:val="24"/>
              </w:rPr>
              <w:t xml:space="preserve"> </w:t>
            </w:r>
            <w:r w:rsidRPr="00851512">
              <w:rPr>
                <w:rFonts w:asciiTheme="minorHAnsi" w:hAnsiTheme="minorHAnsi" w:cstheme="minorHAnsi"/>
                <w:b/>
                <w:sz w:val="24"/>
              </w:rPr>
              <w:t>DE</w:t>
            </w:r>
            <w:r w:rsidRPr="00851512">
              <w:rPr>
                <w:rFonts w:asciiTheme="minorHAnsi" w:hAnsiTheme="minorHAnsi" w:cstheme="minorHAnsi"/>
                <w:b/>
                <w:spacing w:val="-15"/>
                <w:sz w:val="24"/>
              </w:rPr>
              <w:t xml:space="preserve"> </w:t>
            </w:r>
            <w:r w:rsidRPr="00851512">
              <w:rPr>
                <w:rFonts w:asciiTheme="minorHAnsi" w:hAnsiTheme="minorHAnsi" w:cstheme="minorHAnsi"/>
                <w:b/>
                <w:sz w:val="24"/>
              </w:rPr>
              <w:t>SECURITE, REGLES D’OR</w:t>
            </w:r>
          </w:p>
          <w:p w:rsidR="00392BB6" w:rsidRPr="00851512" w:rsidRDefault="00AC1B79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227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851512">
              <w:rPr>
                <w:rFonts w:asciiTheme="minorHAnsi" w:hAnsiTheme="minorHAnsi" w:cstheme="minorHAnsi"/>
                <w:sz w:val="20"/>
              </w:rPr>
              <w:t>Respecter</w:t>
            </w:r>
            <w:r w:rsidRPr="0085151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les</w:t>
            </w:r>
            <w:r w:rsidRPr="00851512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pacing w:val="-2"/>
                <w:sz w:val="20"/>
              </w:rPr>
              <w:t>autres.</w:t>
            </w:r>
          </w:p>
          <w:p w:rsidR="00392BB6" w:rsidRPr="00851512" w:rsidRDefault="00AC1B79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1" w:line="229" w:lineRule="exact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851512">
              <w:rPr>
                <w:rFonts w:asciiTheme="minorHAnsi" w:hAnsiTheme="minorHAnsi" w:cstheme="minorHAnsi"/>
                <w:sz w:val="20"/>
              </w:rPr>
              <w:t>Respecter</w:t>
            </w:r>
            <w:r w:rsidRPr="00851512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pacing w:val="-2"/>
                <w:sz w:val="20"/>
              </w:rPr>
              <w:t>l’arbitre.</w:t>
            </w:r>
          </w:p>
          <w:p w:rsidR="00392BB6" w:rsidRPr="00851512" w:rsidRDefault="00AC1B79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line="229" w:lineRule="exact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851512">
              <w:rPr>
                <w:rFonts w:asciiTheme="minorHAnsi" w:hAnsiTheme="minorHAnsi" w:cstheme="minorHAnsi"/>
                <w:sz w:val="20"/>
              </w:rPr>
              <w:t>Respecter</w:t>
            </w:r>
            <w:r w:rsidRPr="00851512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les</w:t>
            </w:r>
            <w:r w:rsidRPr="00851512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règles</w:t>
            </w:r>
            <w:r w:rsidRPr="0085151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du</w:t>
            </w:r>
            <w:r w:rsidRPr="0085151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pacing w:val="-4"/>
                <w:sz w:val="20"/>
              </w:rPr>
              <w:t>jeu.</w:t>
            </w:r>
          </w:p>
        </w:tc>
        <w:tc>
          <w:tcPr>
            <w:tcW w:w="6130" w:type="dxa"/>
            <w:vMerge/>
            <w:tcBorders>
              <w:top w:val="nil"/>
            </w:tcBorders>
          </w:tcPr>
          <w:p w:rsidR="00392BB6" w:rsidRPr="00851512" w:rsidRDefault="00392BB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918" w:type="dxa"/>
          </w:tcPr>
          <w:p w:rsidR="00392BB6" w:rsidRPr="00851512" w:rsidRDefault="00392BB6">
            <w:pPr>
              <w:pStyle w:val="TableParagraph"/>
              <w:spacing w:before="13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392BB6" w:rsidRPr="00851512" w:rsidRDefault="00AC1B79">
            <w:pPr>
              <w:pStyle w:val="TableParagraph"/>
              <w:ind w:left="1501"/>
              <w:rPr>
                <w:rFonts w:asciiTheme="minorHAnsi" w:hAnsiTheme="minorHAnsi" w:cstheme="minorHAnsi"/>
                <w:b/>
                <w:sz w:val="24"/>
              </w:rPr>
            </w:pPr>
            <w:r w:rsidRPr="00851512">
              <w:rPr>
                <w:rFonts w:asciiTheme="minorHAnsi" w:hAnsiTheme="minorHAnsi" w:cstheme="minorHAnsi"/>
                <w:b/>
                <w:sz w:val="24"/>
              </w:rPr>
              <w:t>PLUS</w:t>
            </w:r>
            <w:r w:rsidRPr="00851512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851512">
              <w:rPr>
                <w:rFonts w:asciiTheme="minorHAnsi" w:hAnsiTheme="minorHAnsi" w:cstheme="minorHAnsi"/>
                <w:b/>
                <w:spacing w:val="-2"/>
                <w:sz w:val="24"/>
              </w:rPr>
              <w:t>DIFFICILE</w:t>
            </w:r>
          </w:p>
          <w:p w:rsidR="00392BB6" w:rsidRPr="00851512" w:rsidRDefault="00AC1B79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</w:tabs>
              <w:spacing w:before="273"/>
              <w:ind w:hanging="117"/>
              <w:rPr>
                <w:rFonts w:asciiTheme="minorHAnsi" w:hAnsiTheme="minorHAnsi" w:cstheme="minorHAnsi"/>
                <w:sz w:val="20"/>
              </w:rPr>
            </w:pPr>
            <w:r w:rsidRPr="00851512">
              <w:rPr>
                <w:rFonts w:asciiTheme="minorHAnsi" w:hAnsiTheme="minorHAnsi" w:cstheme="minorHAnsi"/>
                <w:sz w:val="20"/>
              </w:rPr>
              <w:t>Ajuster</w:t>
            </w:r>
            <w:r w:rsidRPr="00851512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ses</w:t>
            </w:r>
            <w:r w:rsidRPr="00851512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pacing w:val="-2"/>
                <w:sz w:val="20"/>
              </w:rPr>
              <w:t>passes.</w:t>
            </w:r>
          </w:p>
          <w:p w:rsidR="00392BB6" w:rsidRPr="00851512" w:rsidRDefault="00AC1B79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851512">
              <w:rPr>
                <w:rFonts w:asciiTheme="minorHAnsi" w:hAnsiTheme="minorHAnsi" w:cstheme="minorHAnsi"/>
                <w:sz w:val="20"/>
              </w:rPr>
              <w:t>Se</w:t>
            </w:r>
            <w:r w:rsidRPr="00851512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placer</w:t>
            </w:r>
            <w:r w:rsidRPr="00851512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en</w:t>
            </w:r>
            <w:r w:rsidRPr="0085151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fonction</w:t>
            </w:r>
            <w:r w:rsidRPr="0085151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de</w:t>
            </w:r>
            <w:r w:rsidRPr="00851512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pacing w:val="-2"/>
                <w:sz w:val="20"/>
              </w:rPr>
              <w:t>l’autre.</w:t>
            </w:r>
          </w:p>
          <w:p w:rsidR="00392BB6" w:rsidRPr="00851512" w:rsidRDefault="00AC1B79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line="229" w:lineRule="exact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851512">
              <w:rPr>
                <w:rFonts w:asciiTheme="minorHAnsi" w:hAnsiTheme="minorHAnsi" w:cstheme="minorHAnsi"/>
                <w:sz w:val="20"/>
              </w:rPr>
              <w:t>Tirer</w:t>
            </w:r>
            <w:r w:rsidRPr="00851512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en</w:t>
            </w:r>
            <w:r w:rsidRPr="0085151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position</w:t>
            </w:r>
            <w:r w:rsidRPr="0085151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pacing w:val="-2"/>
                <w:sz w:val="20"/>
              </w:rPr>
              <w:t>favorable.</w:t>
            </w:r>
          </w:p>
          <w:p w:rsidR="00392BB6" w:rsidRPr="00851512" w:rsidRDefault="00AC1B79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</w:tabs>
              <w:spacing w:line="229" w:lineRule="exact"/>
              <w:ind w:hanging="117"/>
              <w:rPr>
                <w:rFonts w:asciiTheme="minorHAnsi" w:hAnsiTheme="minorHAnsi" w:cstheme="minorHAnsi"/>
                <w:sz w:val="20"/>
              </w:rPr>
            </w:pPr>
            <w:r w:rsidRPr="00851512">
              <w:rPr>
                <w:rFonts w:asciiTheme="minorHAnsi" w:hAnsiTheme="minorHAnsi" w:cstheme="minorHAnsi"/>
                <w:sz w:val="20"/>
              </w:rPr>
              <w:t>Anticiper</w:t>
            </w:r>
            <w:r w:rsidRPr="0085151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sur</w:t>
            </w:r>
            <w:r w:rsidRPr="00851512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les</w:t>
            </w:r>
            <w:r w:rsidRPr="00851512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actions</w:t>
            </w:r>
            <w:r w:rsidRPr="00851512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z w:val="20"/>
              </w:rPr>
              <w:t>à</w:t>
            </w:r>
            <w:r w:rsidRPr="0085151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51512">
              <w:rPr>
                <w:rFonts w:asciiTheme="minorHAnsi" w:hAnsiTheme="minorHAnsi" w:cstheme="minorHAnsi"/>
                <w:spacing w:val="-2"/>
                <w:sz w:val="20"/>
              </w:rPr>
              <w:t>réaliser.</w:t>
            </w:r>
          </w:p>
          <w:p w:rsidR="00392BB6" w:rsidRPr="00851512" w:rsidRDefault="00AC1B79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before="1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851512">
              <w:rPr>
                <w:rFonts w:asciiTheme="minorHAnsi" w:hAnsiTheme="minorHAnsi" w:cstheme="minorHAnsi"/>
                <w:spacing w:val="-2"/>
                <w:sz w:val="20"/>
              </w:rPr>
              <w:t>Smasher.</w:t>
            </w:r>
          </w:p>
        </w:tc>
      </w:tr>
    </w:tbl>
    <w:p w:rsidR="00392BB6" w:rsidRPr="00851512" w:rsidRDefault="00392BB6">
      <w:pPr>
        <w:pStyle w:val="Corpsdetexte"/>
        <w:rPr>
          <w:rFonts w:asciiTheme="minorHAnsi" w:hAnsiTheme="minorHAnsi" w:cstheme="minorHAnsi"/>
        </w:rPr>
      </w:pPr>
    </w:p>
    <w:p w:rsidR="00392BB6" w:rsidRPr="00851512" w:rsidRDefault="00392BB6">
      <w:pPr>
        <w:pStyle w:val="Corpsdetexte"/>
        <w:spacing w:before="67"/>
        <w:rPr>
          <w:rFonts w:asciiTheme="minorHAnsi" w:hAnsiTheme="minorHAnsi" w:cstheme="minorHAnsi"/>
        </w:rPr>
      </w:pPr>
    </w:p>
    <w:p w:rsidR="00392BB6" w:rsidRPr="00851512" w:rsidRDefault="00AC1B79">
      <w:pPr>
        <w:pStyle w:val="Corpsdetexte"/>
        <w:ind w:right="110"/>
        <w:jc w:val="right"/>
        <w:rPr>
          <w:rFonts w:asciiTheme="minorHAnsi" w:hAnsiTheme="minorHAnsi" w:cstheme="minorHAnsi"/>
        </w:rPr>
      </w:pPr>
      <w:r w:rsidRPr="00851512">
        <w:rPr>
          <w:rFonts w:asciiTheme="minorHAnsi" w:hAnsiTheme="minorHAnsi" w:cstheme="minorHAnsi"/>
        </w:rPr>
        <w:t>Situation</w:t>
      </w:r>
      <w:r w:rsidRPr="00851512">
        <w:rPr>
          <w:rFonts w:asciiTheme="minorHAnsi" w:hAnsiTheme="minorHAnsi" w:cstheme="minorHAnsi"/>
          <w:spacing w:val="-6"/>
        </w:rPr>
        <w:t xml:space="preserve"> </w:t>
      </w:r>
      <w:r w:rsidRPr="00851512">
        <w:rPr>
          <w:rFonts w:asciiTheme="minorHAnsi" w:hAnsiTheme="minorHAnsi" w:cstheme="minorHAnsi"/>
        </w:rPr>
        <w:t>d'apprentissage</w:t>
      </w:r>
      <w:r w:rsidRPr="00851512">
        <w:rPr>
          <w:rFonts w:asciiTheme="minorHAnsi" w:hAnsiTheme="minorHAnsi" w:cstheme="minorHAnsi"/>
          <w:spacing w:val="-6"/>
        </w:rPr>
        <w:t xml:space="preserve"> </w:t>
      </w:r>
      <w:r w:rsidRPr="00851512">
        <w:rPr>
          <w:rFonts w:asciiTheme="minorHAnsi" w:hAnsiTheme="minorHAnsi" w:cstheme="minorHAnsi"/>
        </w:rPr>
        <w:t>–</w:t>
      </w:r>
      <w:r w:rsidRPr="00851512">
        <w:rPr>
          <w:rFonts w:asciiTheme="minorHAnsi" w:hAnsiTheme="minorHAnsi" w:cstheme="minorHAnsi"/>
          <w:spacing w:val="-5"/>
        </w:rPr>
        <w:t xml:space="preserve"> </w:t>
      </w:r>
      <w:r w:rsidRPr="00851512">
        <w:rPr>
          <w:rFonts w:asciiTheme="minorHAnsi" w:hAnsiTheme="minorHAnsi" w:cstheme="minorHAnsi"/>
        </w:rPr>
        <w:t>Livret</w:t>
      </w:r>
      <w:r w:rsidRPr="00851512">
        <w:rPr>
          <w:rFonts w:asciiTheme="minorHAnsi" w:hAnsiTheme="minorHAnsi" w:cstheme="minorHAnsi"/>
          <w:spacing w:val="-4"/>
        </w:rPr>
        <w:t xml:space="preserve"> </w:t>
      </w:r>
      <w:r w:rsidRPr="00851512">
        <w:rPr>
          <w:rFonts w:asciiTheme="minorHAnsi" w:hAnsiTheme="minorHAnsi" w:cstheme="minorHAnsi"/>
        </w:rPr>
        <w:t>EPS</w:t>
      </w:r>
      <w:r w:rsidRPr="00851512">
        <w:rPr>
          <w:rFonts w:asciiTheme="minorHAnsi" w:hAnsiTheme="minorHAnsi" w:cstheme="minorHAnsi"/>
          <w:spacing w:val="-4"/>
        </w:rPr>
        <w:t xml:space="preserve"> </w:t>
      </w:r>
    </w:p>
    <w:sectPr w:rsidR="00392BB6" w:rsidRPr="00851512">
      <w:type w:val="continuous"/>
      <w:pgSz w:w="16840" w:h="11900" w:orient="landscape"/>
      <w:pgMar w:top="840" w:right="7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D3F85"/>
    <w:multiLevelType w:val="hybridMultilevel"/>
    <w:tmpl w:val="34029074"/>
    <w:lvl w:ilvl="0" w:tplc="21A4D772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B12A03E0">
      <w:numFmt w:val="bullet"/>
      <w:lvlText w:val="•"/>
      <w:lvlJc w:val="left"/>
      <w:pPr>
        <w:ind w:left="702" w:hanging="116"/>
      </w:pPr>
      <w:rPr>
        <w:rFonts w:hint="default"/>
        <w:lang w:val="fr-FR" w:eastAsia="en-US" w:bidi="ar-SA"/>
      </w:rPr>
    </w:lvl>
    <w:lvl w:ilvl="2" w:tplc="236C423A">
      <w:numFmt w:val="bullet"/>
      <w:lvlText w:val="•"/>
      <w:lvlJc w:val="left"/>
      <w:pPr>
        <w:ind w:left="1304" w:hanging="116"/>
      </w:pPr>
      <w:rPr>
        <w:rFonts w:hint="default"/>
        <w:lang w:val="fr-FR" w:eastAsia="en-US" w:bidi="ar-SA"/>
      </w:rPr>
    </w:lvl>
    <w:lvl w:ilvl="3" w:tplc="2C1C72D2">
      <w:numFmt w:val="bullet"/>
      <w:lvlText w:val="•"/>
      <w:lvlJc w:val="left"/>
      <w:pPr>
        <w:ind w:left="1906" w:hanging="116"/>
      </w:pPr>
      <w:rPr>
        <w:rFonts w:hint="default"/>
        <w:lang w:val="fr-FR" w:eastAsia="en-US" w:bidi="ar-SA"/>
      </w:rPr>
    </w:lvl>
    <w:lvl w:ilvl="4" w:tplc="680E6ED4">
      <w:numFmt w:val="bullet"/>
      <w:lvlText w:val="•"/>
      <w:lvlJc w:val="left"/>
      <w:pPr>
        <w:ind w:left="2508" w:hanging="116"/>
      </w:pPr>
      <w:rPr>
        <w:rFonts w:hint="default"/>
        <w:lang w:val="fr-FR" w:eastAsia="en-US" w:bidi="ar-SA"/>
      </w:rPr>
    </w:lvl>
    <w:lvl w:ilvl="5" w:tplc="3778619C">
      <w:numFmt w:val="bullet"/>
      <w:lvlText w:val="•"/>
      <w:lvlJc w:val="left"/>
      <w:pPr>
        <w:ind w:left="3110" w:hanging="116"/>
      </w:pPr>
      <w:rPr>
        <w:rFonts w:hint="default"/>
        <w:lang w:val="fr-FR" w:eastAsia="en-US" w:bidi="ar-SA"/>
      </w:rPr>
    </w:lvl>
    <w:lvl w:ilvl="6" w:tplc="13CE2C5A">
      <w:numFmt w:val="bullet"/>
      <w:lvlText w:val="•"/>
      <w:lvlJc w:val="left"/>
      <w:pPr>
        <w:ind w:left="3712" w:hanging="116"/>
      </w:pPr>
      <w:rPr>
        <w:rFonts w:hint="default"/>
        <w:lang w:val="fr-FR" w:eastAsia="en-US" w:bidi="ar-SA"/>
      </w:rPr>
    </w:lvl>
    <w:lvl w:ilvl="7" w:tplc="FCBE9A5C">
      <w:numFmt w:val="bullet"/>
      <w:lvlText w:val="•"/>
      <w:lvlJc w:val="left"/>
      <w:pPr>
        <w:ind w:left="4314" w:hanging="116"/>
      </w:pPr>
      <w:rPr>
        <w:rFonts w:hint="default"/>
        <w:lang w:val="fr-FR" w:eastAsia="en-US" w:bidi="ar-SA"/>
      </w:rPr>
    </w:lvl>
    <w:lvl w:ilvl="8" w:tplc="2864EA14">
      <w:numFmt w:val="bullet"/>
      <w:lvlText w:val="•"/>
      <w:lvlJc w:val="left"/>
      <w:pPr>
        <w:ind w:left="4916" w:hanging="116"/>
      </w:pPr>
      <w:rPr>
        <w:rFonts w:hint="default"/>
        <w:lang w:val="fr-FR" w:eastAsia="en-US" w:bidi="ar-SA"/>
      </w:rPr>
    </w:lvl>
  </w:abstractNum>
  <w:abstractNum w:abstractNumId="1" w15:restartNumberingAfterBreak="0">
    <w:nsid w:val="46950F3F"/>
    <w:multiLevelType w:val="hybridMultilevel"/>
    <w:tmpl w:val="453C9F14"/>
    <w:lvl w:ilvl="0" w:tplc="55CE108E">
      <w:numFmt w:val="bullet"/>
      <w:lvlText w:val="-"/>
      <w:lvlJc w:val="left"/>
      <w:pPr>
        <w:ind w:left="224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86141390">
      <w:numFmt w:val="bullet"/>
      <w:lvlText w:val="•"/>
      <w:lvlJc w:val="left"/>
      <w:pPr>
        <w:ind w:left="688" w:hanging="118"/>
      </w:pPr>
      <w:rPr>
        <w:rFonts w:hint="default"/>
        <w:lang w:val="fr-FR" w:eastAsia="en-US" w:bidi="ar-SA"/>
      </w:rPr>
    </w:lvl>
    <w:lvl w:ilvl="2" w:tplc="E4C4CC74">
      <w:numFmt w:val="bullet"/>
      <w:lvlText w:val="•"/>
      <w:lvlJc w:val="left"/>
      <w:pPr>
        <w:ind w:left="1157" w:hanging="118"/>
      </w:pPr>
      <w:rPr>
        <w:rFonts w:hint="default"/>
        <w:lang w:val="fr-FR" w:eastAsia="en-US" w:bidi="ar-SA"/>
      </w:rPr>
    </w:lvl>
    <w:lvl w:ilvl="3" w:tplc="2A66EF12">
      <w:numFmt w:val="bullet"/>
      <w:lvlText w:val="•"/>
      <w:lvlJc w:val="left"/>
      <w:pPr>
        <w:ind w:left="1626" w:hanging="118"/>
      </w:pPr>
      <w:rPr>
        <w:rFonts w:hint="default"/>
        <w:lang w:val="fr-FR" w:eastAsia="en-US" w:bidi="ar-SA"/>
      </w:rPr>
    </w:lvl>
    <w:lvl w:ilvl="4" w:tplc="2542D2FC">
      <w:numFmt w:val="bullet"/>
      <w:lvlText w:val="•"/>
      <w:lvlJc w:val="left"/>
      <w:pPr>
        <w:ind w:left="2095" w:hanging="118"/>
      </w:pPr>
      <w:rPr>
        <w:rFonts w:hint="default"/>
        <w:lang w:val="fr-FR" w:eastAsia="en-US" w:bidi="ar-SA"/>
      </w:rPr>
    </w:lvl>
    <w:lvl w:ilvl="5" w:tplc="CB089B92">
      <w:numFmt w:val="bullet"/>
      <w:lvlText w:val="•"/>
      <w:lvlJc w:val="left"/>
      <w:pPr>
        <w:ind w:left="2564" w:hanging="118"/>
      </w:pPr>
      <w:rPr>
        <w:rFonts w:hint="default"/>
        <w:lang w:val="fr-FR" w:eastAsia="en-US" w:bidi="ar-SA"/>
      </w:rPr>
    </w:lvl>
    <w:lvl w:ilvl="6" w:tplc="A8869B68">
      <w:numFmt w:val="bullet"/>
      <w:lvlText w:val="•"/>
      <w:lvlJc w:val="left"/>
      <w:pPr>
        <w:ind w:left="3032" w:hanging="118"/>
      </w:pPr>
      <w:rPr>
        <w:rFonts w:hint="default"/>
        <w:lang w:val="fr-FR" w:eastAsia="en-US" w:bidi="ar-SA"/>
      </w:rPr>
    </w:lvl>
    <w:lvl w:ilvl="7" w:tplc="9376C2B6">
      <w:numFmt w:val="bullet"/>
      <w:lvlText w:val="•"/>
      <w:lvlJc w:val="left"/>
      <w:pPr>
        <w:ind w:left="3501" w:hanging="118"/>
      </w:pPr>
      <w:rPr>
        <w:rFonts w:hint="default"/>
        <w:lang w:val="fr-FR" w:eastAsia="en-US" w:bidi="ar-SA"/>
      </w:rPr>
    </w:lvl>
    <w:lvl w:ilvl="8" w:tplc="4726E3F4">
      <w:numFmt w:val="bullet"/>
      <w:lvlText w:val="•"/>
      <w:lvlJc w:val="left"/>
      <w:pPr>
        <w:ind w:left="3970" w:hanging="118"/>
      </w:pPr>
      <w:rPr>
        <w:rFonts w:hint="default"/>
        <w:lang w:val="fr-FR" w:eastAsia="en-US" w:bidi="ar-SA"/>
      </w:rPr>
    </w:lvl>
  </w:abstractNum>
  <w:abstractNum w:abstractNumId="2" w15:restartNumberingAfterBreak="0">
    <w:nsid w:val="63A20538"/>
    <w:multiLevelType w:val="hybridMultilevel"/>
    <w:tmpl w:val="B4DA9198"/>
    <w:lvl w:ilvl="0" w:tplc="16EA4CC2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1CA65D6A">
      <w:numFmt w:val="bullet"/>
      <w:lvlText w:val="•"/>
      <w:lvlJc w:val="left"/>
      <w:pPr>
        <w:ind w:left="1193" w:hanging="116"/>
      </w:pPr>
      <w:rPr>
        <w:rFonts w:hint="default"/>
        <w:lang w:val="fr-FR" w:eastAsia="en-US" w:bidi="ar-SA"/>
      </w:rPr>
    </w:lvl>
    <w:lvl w:ilvl="2" w:tplc="279030BE">
      <w:numFmt w:val="bullet"/>
      <w:lvlText w:val="•"/>
      <w:lvlJc w:val="left"/>
      <w:pPr>
        <w:ind w:left="2287" w:hanging="116"/>
      </w:pPr>
      <w:rPr>
        <w:rFonts w:hint="default"/>
        <w:lang w:val="fr-FR" w:eastAsia="en-US" w:bidi="ar-SA"/>
      </w:rPr>
    </w:lvl>
    <w:lvl w:ilvl="3" w:tplc="5FA6F5AE">
      <w:numFmt w:val="bullet"/>
      <w:lvlText w:val="•"/>
      <w:lvlJc w:val="left"/>
      <w:pPr>
        <w:ind w:left="3381" w:hanging="116"/>
      </w:pPr>
      <w:rPr>
        <w:rFonts w:hint="default"/>
        <w:lang w:val="fr-FR" w:eastAsia="en-US" w:bidi="ar-SA"/>
      </w:rPr>
    </w:lvl>
    <w:lvl w:ilvl="4" w:tplc="B6FED2A2">
      <w:numFmt w:val="bullet"/>
      <w:lvlText w:val="•"/>
      <w:lvlJc w:val="left"/>
      <w:pPr>
        <w:ind w:left="4475" w:hanging="116"/>
      </w:pPr>
      <w:rPr>
        <w:rFonts w:hint="default"/>
        <w:lang w:val="fr-FR" w:eastAsia="en-US" w:bidi="ar-SA"/>
      </w:rPr>
    </w:lvl>
    <w:lvl w:ilvl="5" w:tplc="3536C164">
      <w:numFmt w:val="bullet"/>
      <w:lvlText w:val="•"/>
      <w:lvlJc w:val="left"/>
      <w:pPr>
        <w:ind w:left="5569" w:hanging="116"/>
      </w:pPr>
      <w:rPr>
        <w:rFonts w:hint="default"/>
        <w:lang w:val="fr-FR" w:eastAsia="en-US" w:bidi="ar-SA"/>
      </w:rPr>
    </w:lvl>
    <w:lvl w:ilvl="6" w:tplc="CC2AFD58">
      <w:numFmt w:val="bullet"/>
      <w:lvlText w:val="•"/>
      <w:lvlJc w:val="left"/>
      <w:pPr>
        <w:ind w:left="6662" w:hanging="116"/>
      </w:pPr>
      <w:rPr>
        <w:rFonts w:hint="default"/>
        <w:lang w:val="fr-FR" w:eastAsia="en-US" w:bidi="ar-SA"/>
      </w:rPr>
    </w:lvl>
    <w:lvl w:ilvl="7" w:tplc="A27CFDF8">
      <w:numFmt w:val="bullet"/>
      <w:lvlText w:val="•"/>
      <w:lvlJc w:val="left"/>
      <w:pPr>
        <w:ind w:left="7756" w:hanging="116"/>
      </w:pPr>
      <w:rPr>
        <w:rFonts w:hint="default"/>
        <w:lang w:val="fr-FR" w:eastAsia="en-US" w:bidi="ar-SA"/>
      </w:rPr>
    </w:lvl>
    <w:lvl w:ilvl="8" w:tplc="D2628AAE">
      <w:numFmt w:val="bullet"/>
      <w:lvlText w:val="•"/>
      <w:lvlJc w:val="left"/>
      <w:pPr>
        <w:ind w:left="8850" w:hanging="116"/>
      </w:pPr>
      <w:rPr>
        <w:rFonts w:hint="default"/>
        <w:lang w:val="fr-FR" w:eastAsia="en-US" w:bidi="ar-SA"/>
      </w:rPr>
    </w:lvl>
  </w:abstractNum>
  <w:abstractNum w:abstractNumId="3" w15:restartNumberingAfterBreak="0">
    <w:nsid w:val="63DF3EA5"/>
    <w:multiLevelType w:val="hybridMultilevel"/>
    <w:tmpl w:val="1A3815DA"/>
    <w:lvl w:ilvl="0" w:tplc="CF7E99BA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033A09AE">
      <w:numFmt w:val="bullet"/>
      <w:lvlText w:val="•"/>
      <w:lvlJc w:val="left"/>
      <w:pPr>
        <w:ind w:left="603" w:hanging="116"/>
      </w:pPr>
      <w:rPr>
        <w:rFonts w:hint="default"/>
        <w:lang w:val="fr-FR" w:eastAsia="en-US" w:bidi="ar-SA"/>
      </w:rPr>
    </w:lvl>
    <w:lvl w:ilvl="2" w:tplc="CD5E3C68">
      <w:numFmt w:val="bullet"/>
      <w:lvlText w:val="•"/>
      <w:lvlJc w:val="left"/>
      <w:pPr>
        <w:ind w:left="986" w:hanging="116"/>
      </w:pPr>
      <w:rPr>
        <w:rFonts w:hint="default"/>
        <w:lang w:val="fr-FR" w:eastAsia="en-US" w:bidi="ar-SA"/>
      </w:rPr>
    </w:lvl>
    <w:lvl w:ilvl="3" w:tplc="D8A23AA8">
      <w:numFmt w:val="bullet"/>
      <w:lvlText w:val="•"/>
      <w:lvlJc w:val="left"/>
      <w:pPr>
        <w:ind w:left="1369" w:hanging="116"/>
      </w:pPr>
      <w:rPr>
        <w:rFonts w:hint="default"/>
        <w:lang w:val="fr-FR" w:eastAsia="en-US" w:bidi="ar-SA"/>
      </w:rPr>
    </w:lvl>
    <w:lvl w:ilvl="4" w:tplc="9190CF1E">
      <w:numFmt w:val="bullet"/>
      <w:lvlText w:val="•"/>
      <w:lvlJc w:val="left"/>
      <w:pPr>
        <w:ind w:left="1752" w:hanging="116"/>
      </w:pPr>
      <w:rPr>
        <w:rFonts w:hint="default"/>
        <w:lang w:val="fr-FR" w:eastAsia="en-US" w:bidi="ar-SA"/>
      </w:rPr>
    </w:lvl>
    <w:lvl w:ilvl="5" w:tplc="6DB42510">
      <w:numFmt w:val="bullet"/>
      <w:lvlText w:val="•"/>
      <w:lvlJc w:val="left"/>
      <w:pPr>
        <w:ind w:left="2135" w:hanging="116"/>
      </w:pPr>
      <w:rPr>
        <w:rFonts w:hint="default"/>
        <w:lang w:val="fr-FR" w:eastAsia="en-US" w:bidi="ar-SA"/>
      </w:rPr>
    </w:lvl>
    <w:lvl w:ilvl="6" w:tplc="3AAE8C64">
      <w:numFmt w:val="bullet"/>
      <w:lvlText w:val="•"/>
      <w:lvlJc w:val="left"/>
      <w:pPr>
        <w:ind w:left="2518" w:hanging="116"/>
      </w:pPr>
      <w:rPr>
        <w:rFonts w:hint="default"/>
        <w:lang w:val="fr-FR" w:eastAsia="en-US" w:bidi="ar-SA"/>
      </w:rPr>
    </w:lvl>
    <w:lvl w:ilvl="7" w:tplc="64FA546A">
      <w:numFmt w:val="bullet"/>
      <w:lvlText w:val="•"/>
      <w:lvlJc w:val="left"/>
      <w:pPr>
        <w:ind w:left="2901" w:hanging="116"/>
      </w:pPr>
      <w:rPr>
        <w:rFonts w:hint="default"/>
        <w:lang w:val="fr-FR" w:eastAsia="en-US" w:bidi="ar-SA"/>
      </w:rPr>
    </w:lvl>
    <w:lvl w:ilvl="8" w:tplc="BBF2BB2C">
      <w:numFmt w:val="bullet"/>
      <w:lvlText w:val="•"/>
      <w:lvlJc w:val="left"/>
      <w:pPr>
        <w:ind w:left="3284" w:hanging="116"/>
      </w:pPr>
      <w:rPr>
        <w:rFonts w:hint="default"/>
        <w:lang w:val="fr-FR" w:eastAsia="en-US" w:bidi="ar-SA"/>
      </w:rPr>
    </w:lvl>
  </w:abstractNum>
  <w:abstractNum w:abstractNumId="4" w15:restartNumberingAfterBreak="0">
    <w:nsid w:val="7D2127B6"/>
    <w:multiLevelType w:val="hybridMultilevel"/>
    <w:tmpl w:val="4530D650"/>
    <w:lvl w:ilvl="0" w:tplc="42CE4ABC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86E6AFF0">
      <w:numFmt w:val="bullet"/>
      <w:lvlText w:val="•"/>
      <w:lvlJc w:val="left"/>
      <w:pPr>
        <w:ind w:left="580" w:hanging="116"/>
      </w:pPr>
      <w:rPr>
        <w:rFonts w:hint="default"/>
        <w:lang w:val="fr-FR" w:eastAsia="en-US" w:bidi="ar-SA"/>
      </w:rPr>
    </w:lvl>
    <w:lvl w:ilvl="2" w:tplc="2D3489F6">
      <w:numFmt w:val="bullet"/>
      <w:lvlText w:val="•"/>
      <w:lvlJc w:val="left"/>
      <w:pPr>
        <w:ind w:left="1061" w:hanging="116"/>
      </w:pPr>
      <w:rPr>
        <w:rFonts w:hint="default"/>
        <w:lang w:val="fr-FR" w:eastAsia="en-US" w:bidi="ar-SA"/>
      </w:rPr>
    </w:lvl>
    <w:lvl w:ilvl="3" w:tplc="03482D64">
      <w:numFmt w:val="bullet"/>
      <w:lvlText w:val="•"/>
      <w:lvlJc w:val="left"/>
      <w:pPr>
        <w:ind w:left="1542" w:hanging="116"/>
      </w:pPr>
      <w:rPr>
        <w:rFonts w:hint="default"/>
        <w:lang w:val="fr-FR" w:eastAsia="en-US" w:bidi="ar-SA"/>
      </w:rPr>
    </w:lvl>
    <w:lvl w:ilvl="4" w:tplc="B484AA74">
      <w:numFmt w:val="bullet"/>
      <w:lvlText w:val="•"/>
      <w:lvlJc w:val="left"/>
      <w:pPr>
        <w:ind w:left="2023" w:hanging="116"/>
      </w:pPr>
      <w:rPr>
        <w:rFonts w:hint="default"/>
        <w:lang w:val="fr-FR" w:eastAsia="en-US" w:bidi="ar-SA"/>
      </w:rPr>
    </w:lvl>
    <w:lvl w:ilvl="5" w:tplc="D86AE046">
      <w:numFmt w:val="bullet"/>
      <w:lvlText w:val="•"/>
      <w:lvlJc w:val="left"/>
      <w:pPr>
        <w:ind w:left="2504" w:hanging="116"/>
      </w:pPr>
      <w:rPr>
        <w:rFonts w:hint="default"/>
        <w:lang w:val="fr-FR" w:eastAsia="en-US" w:bidi="ar-SA"/>
      </w:rPr>
    </w:lvl>
    <w:lvl w:ilvl="6" w:tplc="A316253A">
      <w:numFmt w:val="bullet"/>
      <w:lvlText w:val="•"/>
      <w:lvlJc w:val="left"/>
      <w:pPr>
        <w:ind w:left="2984" w:hanging="116"/>
      </w:pPr>
      <w:rPr>
        <w:rFonts w:hint="default"/>
        <w:lang w:val="fr-FR" w:eastAsia="en-US" w:bidi="ar-SA"/>
      </w:rPr>
    </w:lvl>
    <w:lvl w:ilvl="7" w:tplc="7FCE9588">
      <w:numFmt w:val="bullet"/>
      <w:lvlText w:val="•"/>
      <w:lvlJc w:val="left"/>
      <w:pPr>
        <w:ind w:left="3465" w:hanging="116"/>
      </w:pPr>
      <w:rPr>
        <w:rFonts w:hint="default"/>
        <w:lang w:val="fr-FR" w:eastAsia="en-US" w:bidi="ar-SA"/>
      </w:rPr>
    </w:lvl>
    <w:lvl w:ilvl="8" w:tplc="115A27F0">
      <w:numFmt w:val="bullet"/>
      <w:lvlText w:val="•"/>
      <w:lvlJc w:val="left"/>
      <w:pPr>
        <w:ind w:left="3946" w:hanging="116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92BB6"/>
    <w:rsid w:val="00392BB6"/>
    <w:rsid w:val="00851512"/>
    <w:rsid w:val="00933830"/>
    <w:rsid w:val="00AC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AAB2F-F18C-4FED-9D71-57C31521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388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keywords>()</cp:keywords>
  <cp:lastModifiedBy>pierre.martinerie</cp:lastModifiedBy>
  <cp:revision>4</cp:revision>
  <dcterms:created xsi:type="dcterms:W3CDTF">2024-10-15T13:00:00Z</dcterms:created>
  <dcterms:modified xsi:type="dcterms:W3CDTF">2024-10-16T06:42:00Z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2013-03-26T00:00:00Z</vt:filetime>
  </property>
  <property fmtid="{D5CDD505-2E9C-101B-9397-08002B2CF9AE}" pid="3" name="Creator">
    <vt:lpwstr>\376\377\000P\000D\000F\000C\000r\000e\000a\000t\000o\000r\000 \000V\000e\000r\000s\000i\000o\000n\000 \0001\000.\0000\000.\0002</vt:lpwstr>
  </property>
  <property fmtid="{D5CDD505-2E9C-101B-9397-08002B2CF9AE}" pid="4" name="LastSaved">
    <vt:filetime>2024-10-15T00:00:00Z</vt:filetime>
  </property>
  <property fmtid="{D5CDD505-2E9C-101B-9397-08002B2CF9AE}" pid="5" name="Producer">
    <vt:lpwstr>GPL Ghostscript 8.70</vt:lpwstr>
  </property>
</Properties>
</file>