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534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5810"/>
        <w:gridCol w:w="5579"/>
      </w:tblGrid>
      <w:tr w:rsidR="007714CA" w:rsidRPr="006F131B" w:rsidTr="007714CA">
        <w:trPr>
          <w:trHeight w:val="364"/>
        </w:trPr>
        <w:tc>
          <w:tcPr>
            <w:tcW w:w="15344" w:type="dxa"/>
            <w:gridSpan w:val="3"/>
          </w:tcPr>
          <w:p w:rsidR="007714CA" w:rsidRPr="006F131B" w:rsidRDefault="007714CA" w:rsidP="007714CA">
            <w:pPr>
              <w:pStyle w:val="TableParagraph"/>
              <w:tabs>
                <w:tab w:val="left" w:pos="8250"/>
              </w:tabs>
              <w:spacing w:line="344" w:lineRule="exact"/>
              <w:ind w:left="107"/>
              <w:rPr>
                <w:rFonts w:asciiTheme="minorHAnsi" w:hAnsiTheme="minorHAnsi" w:cstheme="minorHAnsi"/>
                <w:b/>
                <w:sz w:val="28"/>
              </w:rPr>
            </w:pPr>
            <w:r w:rsidRPr="007714CA">
              <w:rPr>
                <w:rFonts w:asciiTheme="minorHAnsi" w:hAnsiTheme="minorHAnsi" w:cstheme="minorHAnsi"/>
                <w:b/>
                <w:i/>
                <w:sz w:val="28"/>
              </w:rPr>
              <w:t>Conduire et maîtriser un affrontement collectif ou interindividuel</w:t>
            </w:r>
            <w:r w:rsidRPr="006F131B">
              <w:rPr>
                <w:rFonts w:asciiTheme="minorHAnsi" w:hAnsiTheme="minorHAnsi" w:cstheme="minorHAnsi"/>
                <w:b/>
                <w:i/>
                <w:sz w:val="28"/>
              </w:rPr>
              <w:tab/>
            </w:r>
            <w:proofErr w:type="spellStart"/>
            <w:r w:rsidRPr="006F131B">
              <w:rPr>
                <w:rFonts w:asciiTheme="minorHAnsi" w:hAnsiTheme="minorHAnsi" w:cstheme="minorHAnsi"/>
                <w:b/>
                <w:sz w:val="32"/>
              </w:rPr>
              <w:t>Kinball</w:t>
            </w:r>
            <w:proofErr w:type="spellEnd"/>
            <w:r>
              <w:rPr>
                <w:rFonts w:asciiTheme="minorHAnsi" w:hAnsiTheme="minorHAnsi" w:cstheme="minorHAnsi"/>
                <w:b/>
                <w:sz w:val="32"/>
              </w:rPr>
              <w:t xml:space="preserve">                                         </w:t>
            </w:r>
            <w:r>
              <w:rPr>
                <w:rFonts w:asciiTheme="minorHAnsi" w:hAnsiTheme="minorHAnsi" w:cstheme="minorHAnsi"/>
                <w:b/>
                <w:sz w:val="28"/>
              </w:rPr>
              <w:t xml:space="preserve">            </w:t>
            </w:r>
            <w:r w:rsidR="00162B8E">
              <w:rPr>
                <w:rFonts w:asciiTheme="minorHAnsi" w:hAnsiTheme="minorHAnsi" w:cstheme="minorHAnsi"/>
                <w:b/>
                <w:sz w:val="28"/>
              </w:rPr>
              <w:t xml:space="preserve">      </w:t>
            </w:r>
            <w:bookmarkStart w:id="0" w:name="_GoBack"/>
            <w:bookmarkEnd w:id="0"/>
            <w:r w:rsidRPr="006F131B">
              <w:rPr>
                <w:rFonts w:asciiTheme="minorHAnsi" w:hAnsiTheme="minorHAnsi" w:cstheme="minorHAnsi"/>
                <w:b/>
                <w:sz w:val="28"/>
              </w:rPr>
              <w:t>Cycle</w:t>
            </w:r>
            <w:r w:rsidRPr="006F131B">
              <w:rPr>
                <w:rFonts w:asciiTheme="minorHAnsi" w:hAnsiTheme="minorHAnsi" w:cstheme="minorHAnsi"/>
                <w:b/>
                <w:spacing w:val="-4"/>
                <w:sz w:val="28"/>
              </w:rPr>
              <w:t xml:space="preserve"> </w:t>
            </w:r>
            <w:r w:rsidRPr="006F131B">
              <w:rPr>
                <w:rFonts w:asciiTheme="minorHAnsi" w:hAnsiTheme="minorHAnsi" w:cstheme="minorHAnsi"/>
                <w:b/>
                <w:sz w:val="28"/>
              </w:rPr>
              <w:t>3</w:t>
            </w:r>
            <w:r w:rsidRPr="006F131B">
              <w:rPr>
                <w:rFonts w:asciiTheme="minorHAnsi" w:hAnsiTheme="minorHAnsi" w:cstheme="minorHAnsi"/>
                <w:b/>
                <w:spacing w:val="-1"/>
                <w:sz w:val="28"/>
              </w:rPr>
              <w:t xml:space="preserve"> </w:t>
            </w:r>
            <w:r w:rsidRPr="006F131B">
              <w:rPr>
                <w:rFonts w:asciiTheme="minorHAnsi" w:hAnsiTheme="minorHAnsi" w:cstheme="minorHAnsi"/>
                <w:b/>
                <w:sz w:val="28"/>
              </w:rPr>
              <w:t>CM1</w:t>
            </w:r>
            <w:r w:rsidRPr="006F131B">
              <w:rPr>
                <w:rFonts w:asciiTheme="minorHAnsi" w:hAnsiTheme="minorHAnsi" w:cstheme="minorHAnsi"/>
                <w:b/>
                <w:spacing w:val="-1"/>
                <w:sz w:val="28"/>
              </w:rPr>
              <w:t xml:space="preserve"> </w:t>
            </w:r>
            <w:r w:rsidRPr="006F131B">
              <w:rPr>
                <w:rFonts w:asciiTheme="minorHAnsi" w:hAnsiTheme="minorHAnsi" w:cstheme="minorHAnsi"/>
                <w:b/>
                <w:sz w:val="28"/>
              </w:rPr>
              <w:t>CM2</w:t>
            </w:r>
          </w:p>
        </w:tc>
      </w:tr>
      <w:tr w:rsidR="003E2849" w:rsidRPr="006F131B" w:rsidTr="007714CA">
        <w:trPr>
          <w:trHeight w:val="4161"/>
        </w:trPr>
        <w:tc>
          <w:tcPr>
            <w:tcW w:w="3955" w:type="dxa"/>
          </w:tcPr>
          <w:p w:rsidR="003E2849" w:rsidRPr="006F131B" w:rsidRDefault="003E2849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:rsidR="003E2849" w:rsidRPr="006F131B" w:rsidRDefault="003E2849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:rsidR="003E2849" w:rsidRPr="006F131B" w:rsidRDefault="003E2849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:rsidR="003E2849" w:rsidRPr="006F131B" w:rsidRDefault="003E2849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:rsidR="003E2849" w:rsidRPr="006F131B" w:rsidRDefault="003E2849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:rsidR="003E2849" w:rsidRPr="006F131B" w:rsidRDefault="003E2849">
            <w:pPr>
              <w:pStyle w:val="TableParagraph"/>
              <w:spacing w:before="6"/>
              <w:rPr>
                <w:rFonts w:asciiTheme="minorHAnsi" w:hAnsiTheme="minorHAnsi" w:cstheme="minorHAnsi"/>
                <w:sz w:val="38"/>
              </w:rPr>
            </w:pPr>
          </w:p>
          <w:p w:rsidR="003E2849" w:rsidRPr="006F131B" w:rsidRDefault="006E2F4F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6F131B">
              <w:rPr>
                <w:rFonts w:asciiTheme="minorHAnsi" w:hAnsiTheme="minorHAnsi" w:cstheme="minorHAnsi"/>
                <w:b/>
                <w:sz w:val="24"/>
              </w:rPr>
              <w:t>APPRENTISSAGES</w:t>
            </w:r>
            <w:r w:rsidRPr="006F131B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6F131B">
              <w:rPr>
                <w:rFonts w:asciiTheme="minorHAnsi" w:hAnsiTheme="minorHAnsi" w:cstheme="minorHAnsi"/>
                <w:b/>
                <w:sz w:val="24"/>
              </w:rPr>
              <w:t>ATTENDUS</w:t>
            </w:r>
            <w:r w:rsidRPr="006F131B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6F131B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11389" w:type="dxa"/>
            <w:gridSpan w:val="2"/>
          </w:tcPr>
          <w:p w:rsidR="003E2849" w:rsidRPr="006F131B" w:rsidRDefault="006E2F4F">
            <w:pPr>
              <w:pStyle w:val="TableParagraph"/>
              <w:spacing w:before="122" w:line="228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6F131B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6F131B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b/>
                <w:sz w:val="20"/>
              </w:rPr>
              <w:t>généraux</w:t>
            </w:r>
            <w:r w:rsidRPr="006F131B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3E2849" w:rsidRPr="006F131B" w:rsidRDefault="006E2F4F">
            <w:pPr>
              <w:pStyle w:val="TableParagraph"/>
              <w:spacing w:line="237" w:lineRule="auto"/>
              <w:ind w:left="108" w:right="332"/>
              <w:rPr>
                <w:rFonts w:asciiTheme="minorHAnsi" w:hAnsiTheme="minorHAnsi" w:cstheme="minorHAnsi"/>
                <w:sz w:val="20"/>
              </w:rPr>
            </w:pPr>
            <w:r w:rsidRPr="006F131B">
              <w:rPr>
                <w:rFonts w:asciiTheme="minorHAnsi" w:hAnsiTheme="minorHAnsi" w:cstheme="minorHAnsi"/>
                <w:sz w:val="20"/>
              </w:rPr>
              <w:t>- Coopérer avec ses partenaires pour affronter collectivement des adversaires, en respectant des règles, en assurant des rôles différents</w:t>
            </w:r>
            <w:r w:rsidRPr="006F131B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(attaquant,</w:t>
            </w:r>
            <w:r w:rsidRPr="006F13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défenseur, arbitre</w:t>
            </w:r>
            <w:proofErr w:type="gramStart"/>
            <w:r w:rsidRPr="006F131B">
              <w:rPr>
                <w:rFonts w:asciiTheme="minorHAnsi" w:hAnsiTheme="minorHAnsi" w:cstheme="minorHAnsi"/>
                <w:sz w:val="20"/>
              </w:rPr>
              <w:t>)</w:t>
            </w:r>
            <w:r w:rsidRPr="006F131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.</w:t>
            </w:r>
            <w:proofErr w:type="gramEnd"/>
          </w:p>
          <w:p w:rsidR="003E2849" w:rsidRPr="006F131B" w:rsidRDefault="006E2F4F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spacing w:before="1"/>
              <w:ind w:left="107" w:right="688" w:firstLine="0"/>
              <w:rPr>
                <w:rFonts w:asciiTheme="minorHAnsi" w:hAnsiTheme="minorHAnsi" w:cstheme="minorHAnsi"/>
                <w:sz w:val="20"/>
              </w:rPr>
            </w:pPr>
            <w:r w:rsidRPr="006F131B">
              <w:rPr>
                <w:rFonts w:asciiTheme="minorHAnsi" w:hAnsiTheme="minorHAnsi" w:cstheme="minorHAnsi"/>
                <w:sz w:val="20"/>
              </w:rPr>
              <w:t xml:space="preserve">Connaître et respecter les conditions matérielles du jeu (espace de jeu, matériel, répartition des </w:t>
            </w:r>
            <w:proofErr w:type="gramStart"/>
            <w:r w:rsidRPr="006F131B">
              <w:rPr>
                <w:rFonts w:asciiTheme="minorHAnsi" w:hAnsiTheme="minorHAnsi" w:cstheme="minorHAnsi"/>
                <w:sz w:val="20"/>
              </w:rPr>
              <w:t>joueurs….</w:t>
            </w:r>
            <w:proofErr w:type="gramEnd"/>
            <w:r w:rsidRPr="006F131B">
              <w:rPr>
                <w:rFonts w:asciiTheme="minorHAnsi" w:hAnsiTheme="minorHAnsi" w:cstheme="minorHAnsi"/>
                <w:sz w:val="20"/>
              </w:rPr>
              <w:t>) et les règles (gestion,</w:t>
            </w:r>
            <w:r w:rsidRPr="006F131B">
              <w:rPr>
                <w:rFonts w:asciiTheme="minorHAnsi" w:hAnsiTheme="minorHAnsi" w:cstheme="minorHAnsi"/>
                <w:spacing w:val="-48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fonction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des</w:t>
            </w:r>
            <w:r w:rsidRPr="006F13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tracés, utilisation</w:t>
            </w:r>
            <w:r w:rsidRPr="006F131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du</w:t>
            </w:r>
            <w:r w:rsidRPr="006F131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matériel).</w:t>
            </w:r>
          </w:p>
          <w:p w:rsidR="003E2849" w:rsidRPr="006F131B" w:rsidRDefault="006E2F4F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spacing w:before="1"/>
              <w:ind w:right="148" w:hanging="1"/>
              <w:rPr>
                <w:rFonts w:asciiTheme="minorHAnsi" w:hAnsiTheme="minorHAnsi" w:cstheme="minorHAnsi"/>
                <w:sz w:val="20"/>
              </w:rPr>
            </w:pPr>
            <w:r w:rsidRPr="006F131B">
              <w:rPr>
                <w:rFonts w:asciiTheme="minorHAnsi" w:hAnsiTheme="minorHAnsi" w:cstheme="minorHAnsi"/>
                <w:sz w:val="20"/>
              </w:rPr>
              <w:t>Connaître et respecter selon le jeu les relations entre les joueurs, accepter le contact physique ou au contraire respecter l’interdiction de</w:t>
            </w:r>
            <w:r w:rsidRPr="006F131B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contact.</w:t>
            </w:r>
          </w:p>
          <w:p w:rsidR="003E2849" w:rsidRPr="006F131B" w:rsidRDefault="006E2F4F">
            <w:pPr>
              <w:pStyle w:val="TableParagraph"/>
              <w:spacing w:before="6" w:line="227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6F131B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6F131B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b/>
                <w:sz w:val="20"/>
              </w:rPr>
              <w:t>moteurs</w:t>
            </w:r>
            <w:r w:rsidRPr="006F131B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3E2849" w:rsidRPr="006F131B" w:rsidRDefault="006E2F4F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line="227" w:lineRule="exact"/>
              <w:ind w:left="225"/>
              <w:rPr>
                <w:rFonts w:asciiTheme="minorHAnsi" w:hAnsiTheme="minorHAnsi" w:cstheme="minorHAnsi"/>
                <w:sz w:val="20"/>
              </w:rPr>
            </w:pPr>
            <w:r w:rsidRPr="006F131B">
              <w:rPr>
                <w:rFonts w:asciiTheme="minorHAnsi" w:hAnsiTheme="minorHAnsi" w:cstheme="minorHAnsi"/>
                <w:sz w:val="20"/>
              </w:rPr>
              <w:t>Au</w:t>
            </w:r>
            <w:r w:rsidRPr="006F131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cours</w:t>
            </w:r>
            <w:r w:rsidRPr="006F131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d’un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match,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assurer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alternativement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les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rôles</w:t>
            </w:r>
            <w:r w:rsidRPr="006F131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d’attaquant,</w:t>
            </w:r>
            <w:r w:rsidRPr="006F131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de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défenseur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et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d’arbitre.</w:t>
            </w:r>
          </w:p>
          <w:p w:rsidR="003E2849" w:rsidRPr="006F131B" w:rsidRDefault="006E2F4F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ind w:right="651" w:firstLine="0"/>
              <w:rPr>
                <w:rFonts w:asciiTheme="minorHAnsi" w:hAnsiTheme="minorHAnsi" w:cstheme="minorHAnsi"/>
                <w:sz w:val="20"/>
              </w:rPr>
            </w:pPr>
            <w:r w:rsidRPr="006F131B">
              <w:rPr>
                <w:rFonts w:asciiTheme="minorHAnsi" w:hAnsiTheme="minorHAnsi" w:cstheme="minorHAnsi"/>
                <w:sz w:val="20"/>
              </w:rPr>
              <w:t>Participer à la marque en coopérant avec ses équipiers, en s’opposant individuellement et collectivement à l’équipe adverse et en</w:t>
            </w:r>
            <w:r w:rsidRPr="006F131B">
              <w:rPr>
                <w:rFonts w:asciiTheme="minorHAnsi" w:hAnsiTheme="minorHAnsi" w:cstheme="minorHAnsi"/>
                <w:spacing w:val="-48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respectant</w:t>
            </w:r>
            <w:r w:rsidRPr="006F13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les</w:t>
            </w:r>
            <w:r w:rsidRPr="006F13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règles</w:t>
            </w:r>
            <w:r w:rsidRPr="006F13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définies.</w:t>
            </w:r>
          </w:p>
          <w:p w:rsidR="003E2849" w:rsidRPr="006F131B" w:rsidRDefault="006E2F4F">
            <w:pPr>
              <w:pStyle w:val="TableParagraph"/>
              <w:spacing w:before="6" w:line="228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6F131B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6F131B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b/>
                <w:sz w:val="20"/>
              </w:rPr>
              <w:t>affectifs</w:t>
            </w:r>
            <w:r w:rsidRPr="006F131B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b/>
                <w:sz w:val="20"/>
              </w:rPr>
              <w:t>et</w:t>
            </w:r>
            <w:r w:rsidRPr="006F131B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b/>
                <w:sz w:val="20"/>
              </w:rPr>
              <w:t>sociaux</w:t>
            </w:r>
            <w:r w:rsidRPr="006F131B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3E2849" w:rsidRPr="006F131B" w:rsidRDefault="006E2F4F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spacing w:line="228" w:lineRule="exact"/>
              <w:ind w:left="273" w:hanging="166"/>
              <w:rPr>
                <w:rFonts w:asciiTheme="minorHAnsi" w:hAnsiTheme="minorHAnsi" w:cstheme="minorHAnsi"/>
                <w:sz w:val="20"/>
              </w:rPr>
            </w:pPr>
            <w:r w:rsidRPr="006F131B">
              <w:rPr>
                <w:rFonts w:asciiTheme="minorHAnsi" w:hAnsiTheme="minorHAnsi" w:cstheme="minorHAnsi"/>
                <w:sz w:val="20"/>
              </w:rPr>
              <w:t>Connaître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et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respecter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selon</w:t>
            </w:r>
            <w:r w:rsidRPr="006F13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le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jeu</w:t>
            </w:r>
            <w:r w:rsidRPr="006F131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les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relations</w:t>
            </w:r>
            <w:r w:rsidRPr="006F131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entre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les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joueurs,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accepter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le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contact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physique.</w:t>
            </w:r>
          </w:p>
          <w:p w:rsidR="003E2849" w:rsidRPr="006F131B" w:rsidRDefault="006E2F4F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spacing w:line="229" w:lineRule="exact"/>
              <w:ind w:left="223" w:hanging="116"/>
              <w:rPr>
                <w:rFonts w:asciiTheme="minorHAnsi" w:hAnsiTheme="minorHAnsi" w:cstheme="minorHAnsi"/>
                <w:sz w:val="20"/>
              </w:rPr>
            </w:pPr>
            <w:r w:rsidRPr="006F131B">
              <w:rPr>
                <w:rFonts w:asciiTheme="minorHAnsi" w:hAnsiTheme="minorHAnsi" w:cstheme="minorHAnsi"/>
                <w:sz w:val="20"/>
              </w:rPr>
              <w:t>Compétence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6</w:t>
            </w:r>
            <w:r w:rsidRPr="006F13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du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socle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: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respect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des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règles</w:t>
            </w:r>
            <w:r w:rsidRPr="006F131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reconnues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;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assumer</w:t>
            </w:r>
            <w:r w:rsidRPr="006F13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les</w:t>
            </w:r>
            <w:r w:rsidRPr="006F131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rôles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sociaux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(juge,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arbitre,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observateur).</w:t>
            </w:r>
          </w:p>
          <w:p w:rsidR="003E2849" w:rsidRPr="006F131B" w:rsidRDefault="006E2F4F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spacing w:line="229" w:lineRule="exact"/>
              <w:ind w:left="223" w:hanging="116"/>
              <w:rPr>
                <w:rFonts w:asciiTheme="minorHAnsi" w:hAnsiTheme="minorHAnsi" w:cstheme="minorHAnsi"/>
                <w:sz w:val="20"/>
              </w:rPr>
            </w:pPr>
            <w:r w:rsidRPr="006F131B">
              <w:rPr>
                <w:rFonts w:asciiTheme="minorHAnsi" w:hAnsiTheme="minorHAnsi" w:cstheme="minorHAnsi"/>
                <w:sz w:val="20"/>
              </w:rPr>
              <w:t>Compétences</w:t>
            </w:r>
            <w:r w:rsidRPr="006F131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7</w:t>
            </w:r>
            <w:r w:rsidRPr="006F13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: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affiner</w:t>
            </w:r>
            <w:r w:rsidRPr="006F13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la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connaissance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de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soi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en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fonction</w:t>
            </w:r>
            <w:r w:rsidRPr="006F13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de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ses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ressources</w:t>
            </w:r>
            <w:r w:rsidRPr="006F131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;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prendre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des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initiatives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au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cours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de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l’activité.</w:t>
            </w:r>
          </w:p>
          <w:p w:rsidR="003E2849" w:rsidRPr="006F131B" w:rsidRDefault="006E2F4F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spacing w:before="1"/>
              <w:ind w:left="223" w:hanging="116"/>
              <w:rPr>
                <w:rFonts w:asciiTheme="minorHAnsi" w:hAnsiTheme="minorHAnsi" w:cstheme="minorHAnsi"/>
                <w:sz w:val="20"/>
              </w:rPr>
            </w:pPr>
            <w:r w:rsidRPr="006F131B">
              <w:rPr>
                <w:rFonts w:asciiTheme="minorHAnsi" w:hAnsiTheme="minorHAnsi" w:cstheme="minorHAnsi"/>
                <w:sz w:val="20"/>
              </w:rPr>
              <w:t>J’ai mes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affaires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de</w:t>
            </w:r>
            <w:r w:rsidRPr="006F13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sport.</w:t>
            </w:r>
          </w:p>
          <w:p w:rsidR="003E2849" w:rsidRPr="006F131B" w:rsidRDefault="006E2F4F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ind w:left="223" w:hanging="116"/>
              <w:rPr>
                <w:rFonts w:asciiTheme="minorHAnsi" w:hAnsiTheme="minorHAnsi" w:cstheme="minorHAnsi"/>
                <w:sz w:val="20"/>
              </w:rPr>
            </w:pPr>
            <w:r w:rsidRPr="006F131B">
              <w:rPr>
                <w:rFonts w:asciiTheme="minorHAnsi" w:hAnsiTheme="minorHAnsi" w:cstheme="minorHAnsi"/>
                <w:sz w:val="20"/>
              </w:rPr>
              <w:t>Je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respecte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les</w:t>
            </w:r>
            <w:r w:rsidRPr="006F131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autres.</w:t>
            </w:r>
          </w:p>
        </w:tc>
      </w:tr>
      <w:tr w:rsidR="003E2849" w:rsidRPr="006F131B" w:rsidTr="007714CA">
        <w:trPr>
          <w:trHeight w:val="2301"/>
        </w:trPr>
        <w:tc>
          <w:tcPr>
            <w:tcW w:w="3955" w:type="dxa"/>
          </w:tcPr>
          <w:p w:rsidR="003E2849" w:rsidRPr="006F131B" w:rsidRDefault="006E2F4F">
            <w:pPr>
              <w:pStyle w:val="TableParagraph"/>
              <w:spacing w:before="227"/>
              <w:ind w:left="1302" w:right="129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F131B">
              <w:rPr>
                <w:rFonts w:asciiTheme="minorHAnsi" w:hAnsiTheme="minorHAnsi" w:cstheme="minorHAnsi"/>
                <w:b/>
                <w:sz w:val="24"/>
              </w:rPr>
              <w:t>MATERIEL</w:t>
            </w:r>
          </w:p>
          <w:p w:rsidR="003E2849" w:rsidRPr="006F131B" w:rsidRDefault="003E2849">
            <w:pPr>
              <w:pStyle w:val="TableParagraph"/>
              <w:spacing w:before="8"/>
              <w:rPr>
                <w:rFonts w:asciiTheme="minorHAnsi" w:hAnsiTheme="minorHAnsi" w:cstheme="minorHAnsi"/>
                <w:sz w:val="23"/>
              </w:rPr>
            </w:pPr>
          </w:p>
          <w:p w:rsidR="003E2849" w:rsidRPr="006F131B" w:rsidRDefault="006E2F4F">
            <w:pPr>
              <w:pStyle w:val="TableParagraph"/>
              <w:ind w:left="107" w:right="126"/>
              <w:rPr>
                <w:rFonts w:asciiTheme="minorHAnsi" w:hAnsiTheme="minorHAnsi" w:cstheme="minorHAnsi"/>
                <w:sz w:val="20"/>
              </w:rPr>
            </w:pPr>
            <w:r w:rsidRPr="006F131B">
              <w:rPr>
                <w:rFonts w:asciiTheme="minorHAnsi" w:hAnsiTheme="minorHAnsi" w:cstheme="minorHAnsi"/>
                <w:sz w:val="20"/>
              </w:rPr>
              <w:t>Un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ballon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de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proofErr w:type="spellStart"/>
            <w:r w:rsidRPr="006F131B">
              <w:rPr>
                <w:rFonts w:asciiTheme="minorHAnsi" w:hAnsiTheme="minorHAnsi" w:cstheme="minorHAnsi"/>
                <w:sz w:val="20"/>
              </w:rPr>
              <w:t>Kinball</w:t>
            </w:r>
            <w:proofErr w:type="spellEnd"/>
            <w:r w:rsidRPr="006F13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(1,22</w:t>
            </w:r>
            <w:r w:rsidRPr="006F13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m</w:t>
            </w:r>
            <w:r w:rsidRPr="006F131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de</w:t>
            </w:r>
            <w:r w:rsidRPr="006F13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diamètre),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un</w:t>
            </w:r>
            <w:r w:rsidRPr="006F131B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gonfleur,</w:t>
            </w:r>
            <w:r w:rsidRPr="006F131B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trois</w:t>
            </w:r>
            <w:r w:rsidRPr="006F131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jeux</w:t>
            </w:r>
            <w:r w:rsidRPr="006F131B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de</w:t>
            </w:r>
            <w:r w:rsidRPr="006F131B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chasubles,</w:t>
            </w:r>
            <w:r w:rsidRPr="006F131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chronomètre, sifflet, table de marque (pour</w:t>
            </w:r>
            <w:r w:rsidRPr="006F131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trois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équipes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et</w:t>
            </w:r>
            <w:r w:rsidRPr="006F13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leurs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trois scores),</w:t>
            </w:r>
            <w:r w:rsidRPr="006F13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cônes…</w:t>
            </w:r>
          </w:p>
        </w:tc>
        <w:tc>
          <w:tcPr>
            <w:tcW w:w="5810" w:type="dxa"/>
            <w:vMerge w:val="restart"/>
          </w:tcPr>
          <w:p w:rsidR="003E2849" w:rsidRPr="006F131B" w:rsidRDefault="006E2F4F">
            <w:pPr>
              <w:pStyle w:val="TableParagraph"/>
              <w:spacing w:before="227"/>
              <w:ind w:left="1480"/>
              <w:rPr>
                <w:rFonts w:asciiTheme="minorHAnsi" w:hAnsiTheme="minorHAnsi" w:cstheme="minorHAnsi"/>
                <w:b/>
                <w:sz w:val="24"/>
              </w:rPr>
            </w:pPr>
            <w:r w:rsidRPr="006F131B">
              <w:rPr>
                <w:rFonts w:asciiTheme="minorHAnsi" w:hAnsiTheme="minorHAnsi" w:cstheme="minorHAnsi"/>
                <w:b/>
                <w:sz w:val="24"/>
              </w:rPr>
              <w:t>CRITERES</w:t>
            </w:r>
            <w:r w:rsidRPr="006F131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F131B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6F131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F131B">
              <w:rPr>
                <w:rFonts w:asciiTheme="minorHAnsi" w:hAnsiTheme="minorHAnsi" w:cstheme="minorHAnsi"/>
                <w:b/>
                <w:sz w:val="24"/>
              </w:rPr>
              <w:t>REUSSITE</w:t>
            </w:r>
          </w:p>
          <w:p w:rsidR="003E2849" w:rsidRPr="006F131B" w:rsidRDefault="006E2F4F">
            <w:pPr>
              <w:pStyle w:val="TableParagraph"/>
              <w:spacing w:before="229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6F131B">
              <w:rPr>
                <w:rFonts w:asciiTheme="minorHAnsi" w:hAnsiTheme="minorHAnsi" w:cstheme="minorHAnsi"/>
                <w:b/>
                <w:sz w:val="20"/>
              </w:rPr>
              <w:t>Attaque</w:t>
            </w:r>
          </w:p>
          <w:p w:rsidR="003E2849" w:rsidRPr="006F131B" w:rsidRDefault="003E2849">
            <w:pPr>
              <w:pStyle w:val="TableParagraph"/>
              <w:spacing w:before="7"/>
              <w:rPr>
                <w:rFonts w:asciiTheme="minorHAnsi" w:hAnsiTheme="minorHAnsi" w:cstheme="minorHAnsi"/>
                <w:sz w:val="19"/>
              </w:rPr>
            </w:pPr>
          </w:p>
          <w:p w:rsidR="003E2849" w:rsidRPr="006F131B" w:rsidRDefault="006E2F4F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before="1"/>
              <w:ind w:left="273"/>
              <w:rPr>
                <w:rFonts w:asciiTheme="minorHAnsi" w:hAnsiTheme="minorHAnsi" w:cstheme="minorHAnsi"/>
                <w:sz w:val="20"/>
              </w:rPr>
            </w:pPr>
            <w:r w:rsidRPr="006F131B">
              <w:rPr>
                <w:rFonts w:asciiTheme="minorHAnsi" w:hAnsiTheme="minorHAnsi" w:cstheme="minorHAnsi"/>
                <w:sz w:val="20"/>
              </w:rPr>
              <w:t>J’attends</w:t>
            </w:r>
            <w:r w:rsidRPr="006F131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d’avoir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fait</w:t>
            </w:r>
            <w:r w:rsidRPr="006F13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une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annonce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complète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pour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frapper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le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ballon.</w:t>
            </w:r>
          </w:p>
          <w:p w:rsidR="003E2849" w:rsidRPr="006F131B" w:rsidRDefault="006E2F4F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ind w:left="273"/>
              <w:rPr>
                <w:rFonts w:asciiTheme="minorHAnsi" w:hAnsiTheme="minorHAnsi" w:cstheme="minorHAnsi"/>
                <w:sz w:val="20"/>
              </w:rPr>
            </w:pPr>
            <w:r w:rsidRPr="006F131B">
              <w:rPr>
                <w:rFonts w:asciiTheme="minorHAnsi" w:hAnsiTheme="minorHAnsi" w:cstheme="minorHAnsi"/>
                <w:sz w:val="20"/>
              </w:rPr>
              <w:t>Je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frappe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le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ballon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à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deux</w:t>
            </w:r>
            <w:r w:rsidRPr="006F13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mains.</w:t>
            </w:r>
          </w:p>
          <w:p w:rsidR="003E2849" w:rsidRPr="006F131B" w:rsidRDefault="006E2F4F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ind w:left="273"/>
              <w:rPr>
                <w:rFonts w:asciiTheme="minorHAnsi" w:hAnsiTheme="minorHAnsi" w:cstheme="minorHAnsi"/>
                <w:sz w:val="20"/>
              </w:rPr>
            </w:pPr>
            <w:r w:rsidRPr="006F131B">
              <w:rPr>
                <w:rFonts w:asciiTheme="minorHAnsi" w:hAnsiTheme="minorHAnsi" w:cstheme="minorHAnsi"/>
                <w:sz w:val="20"/>
              </w:rPr>
              <w:t>Je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joue</w:t>
            </w:r>
            <w:r w:rsidRPr="006F13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vite.</w:t>
            </w:r>
          </w:p>
          <w:p w:rsidR="003E2849" w:rsidRPr="006F131B" w:rsidRDefault="006E2F4F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before="1"/>
              <w:ind w:right="648" w:firstLine="0"/>
              <w:rPr>
                <w:rFonts w:asciiTheme="minorHAnsi" w:hAnsiTheme="minorHAnsi" w:cstheme="minorHAnsi"/>
                <w:sz w:val="20"/>
              </w:rPr>
            </w:pPr>
            <w:r w:rsidRPr="006F131B">
              <w:rPr>
                <w:rFonts w:asciiTheme="minorHAnsi" w:hAnsiTheme="minorHAnsi" w:cstheme="minorHAnsi"/>
                <w:sz w:val="20"/>
              </w:rPr>
              <w:t>Je me déplace rapidement vers une zone tout en contrôlant le</w:t>
            </w:r>
            <w:r w:rsidRPr="006F131B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ballon.</w:t>
            </w:r>
          </w:p>
          <w:p w:rsidR="003E2849" w:rsidRPr="006F131B" w:rsidRDefault="003E2849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</w:rPr>
            </w:pPr>
          </w:p>
          <w:p w:rsidR="003E2849" w:rsidRPr="006F131B" w:rsidRDefault="006E2F4F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6F131B">
              <w:rPr>
                <w:rFonts w:asciiTheme="minorHAnsi" w:hAnsiTheme="minorHAnsi" w:cstheme="minorHAnsi"/>
                <w:b/>
                <w:sz w:val="20"/>
              </w:rPr>
              <w:t>Défense</w:t>
            </w:r>
          </w:p>
          <w:p w:rsidR="003E2849" w:rsidRPr="006F131B" w:rsidRDefault="003E2849">
            <w:pPr>
              <w:pStyle w:val="TableParagraph"/>
              <w:spacing w:before="8"/>
              <w:rPr>
                <w:rFonts w:asciiTheme="minorHAnsi" w:hAnsiTheme="minorHAnsi" w:cstheme="minorHAnsi"/>
                <w:sz w:val="19"/>
              </w:rPr>
            </w:pPr>
          </w:p>
          <w:p w:rsidR="003E2849" w:rsidRPr="006F131B" w:rsidRDefault="006E2F4F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spacing w:line="229" w:lineRule="exact"/>
              <w:ind w:left="223" w:hanging="116"/>
              <w:rPr>
                <w:rFonts w:asciiTheme="minorHAnsi" w:hAnsiTheme="minorHAnsi" w:cstheme="minorHAnsi"/>
                <w:sz w:val="20"/>
              </w:rPr>
            </w:pPr>
            <w:r w:rsidRPr="006F131B">
              <w:rPr>
                <w:rFonts w:asciiTheme="minorHAnsi" w:hAnsiTheme="minorHAnsi" w:cstheme="minorHAnsi"/>
                <w:sz w:val="20"/>
              </w:rPr>
              <w:t>Je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suis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attentif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à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l’annonce.</w:t>
            </w:r>
          </w:p>
          <w:p w:rsidR="003E2849" w:rsidRPr="006F131B" w:rsidRDefault="006E2F4F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spacing w:line="229" w:lineRule="exact"/>
              <w:ind w:left="223" w:hanging="116"/>
              <w:rPr>
                <w:rFonts w:asciiTheme="minorHAnsi" w:hAnsiTheme="minorHAnsi" w:cstheme="minorHAnsi"/>
                <w:sz w:val="20"/>
              </w:rPr>
            </w:pPr>
            <w:r w:rsidRPr="006F131B">
              <w:rPr>
                <w:rFonts w:asciiTheme="minorHAnsi" w:hAnsiTheme="minorHAnsi" w:cstheme="minorHAnsi"/>
                <w:sz w:val="20"/>
              </w:rPr>
              <w:t>Je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réagis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vite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à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l’annonce.</w:t>
            </w:r>
          </w:p>
          <w:p w:rsidR="003E2849" w:rsidRPr="006F131B" w:rsidRDefault="006E2F4F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ind w:left="223" w:hanging="116"/>
              <w:rPr>
                <w:rFonts w:asciiTheme="minorHAnsi" w:hAnsiTheme="minorHAnsi" w:cstheme="minorHAnsi"/>
                <w:sz w:val="20"/>
              </w:rPr>
            </w:pPr>
            <w:r w:rsidRPr="006F131B">
              <w:rPr>
                <w:rFonts w:asciiTheme="minorHAnsi" w:hAnsiTheme="minorHAnsi" w:cstheme="minorHAnsi"/>
                <w:sz w:val="20"/>
              </w:rPr>
              <w:t>Je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relève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le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ballon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correctement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pour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éviter</w:t>
            </w:r>
            <w:r w:rsidRPr="006F13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qu’il</w:t>
            </w:r>
            <w:r w:rsidRPr="006F13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ne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tombe au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sol.</w:t>
            </w:r>
          </w:p>
          <w:p w:rsidR="003E2849" w:rsidRPr="006F131B" w:rsidRDefault="006E2F4F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spacing w:before="1"/>
              <w:ind w:left="223" w:hanging="116"/>
              <w:rPr>
                <w:rFonts w:asciiTheme="minorHAnsi" w:hAnsiTheme="minorHAnsi" w:cstheme="minorHAnsi"/>
                <w:sz w:val="20"/>
              </w:rPr>
            </w:pPr>
            <w:r w:rsidRPr="006F131B">
              <w:rPr>
                <w:rFonts w:asciiTheme="minorHAnsi" w:hAnsiTheme="minorHAnsi" w:cstheme="minorHAnsi"/>
                <w:sz w:val="20"/>
              </w:rPr>
              <w:t>Je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réceptionne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le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ballon.</w:t>
            </w:r>
          </w:p>
          <w:p w:rsidR="003E2849" w:rsidRPr="006F131B" w:rsidRDefault="006E2F4F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ind w:left="223" w:hanging="116"/>
              <w:rPr>
                <w:rFonts w:asciiTheme="minorHAnsi" w:hAnsiTheme="minorHAnsi" w:cstheme="minorHAnsi"/>
                <w:sz w:val="20"/>
              </w:rPr>
            </w:pPr>
            <w:r w:rsidRPr="006F131B">
              <w:rPr>
                <w:rFonts w:asciiTheme="minorHAnsi" w:hAnsiTheme="minorHAnsi" w:cstheme="minorHAnsi"/>
                <w:sz w:val="20"/>
              </w:rPr>
              <w:t>Contrôler</w:t>
            </w:r>
            <w:r w:rsidRPr="006F131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collectivement</w:t>
            </w:r>
            <w:r w:rsidRPr="006F131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le</w:t>
            </w:r>
            <w:r w:rsidRPr="006F131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ballon.</w:t>
            </w:r>
          </w:p>
        </w:tc>
        <w:tc>
          <w:tcPr>
            <w:tcW w:w="5579" w:type="dxa"/>
          </w:tcPr>
          <w:p w:rsidR="003E2849" w:rsidRPr="006F131B" w:rsidRDefault="003E2849">
            <w:pPr>
              <w:pStyle w:val="TableParagraph"/>
              <w:spacing w:before="9"/>
              <w:rPr>
                <w:rFonts w:asciiTheme="minorHAnsi" w:hAnsiTheme="minorHAnsi" w:cstheme="minorHAnsi"/>
                <w:sz w:val="25"/>
              </w:rPr>
            </w:pPr>
          </w:p>
          <w:p w:rsidR="003E2849" w:rsidRPr="006F131B" w:rsidRDefault="006E2F4F">
            <w:pPr>
              <w:pStyle w:val="TableParagraph"/>
              <w:ind w:left="1890" w:right="185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F131B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6F131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6F131B">
              <w:rPr>
                <w:rFonts w:asciiTheme="minorHAnsi" w:hAnsiTheme="minorHAnsi" w:cstheme="minorHAnsi"/>
                <w:b/>
                <w:sz w:val="24"/>
              </w:rPr>
              <w:t>FACILE</w:t>
            </w:r>
          </w:p>
          <w:p w:rsidR="003E2849" w:rsidRPr="006F131B" w:rsidRDefault="003E2849">
            <w:pPr>
              <w:pStyle w:val="TableParagraph"/>
              <w:spacing w:before="8"/>
              <w:rPr>
                <w:rFonts w:asciiTheme="minorHAnsi" w:hAnsiTheme="minorHAnsi" w:cstheme="minorHAnsi"/>
                <w:sz w:val="23"/>
              </w:rPr>
            </w:pPr>
          </w:p>
          <w:p w:rsidR="003E2849" w:rsidRPr="006F131B" w:rsidRDefault="006E2F4F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right="213" w:firstLine="0"/>
              <w:rPr>
                <w:rFonts w:asciiTheme="minorHAnsi" w:hAnsiTheme="minorHAnsi" w:cstheme="minorHAnsi"/>
                <w:sz w:val="20"/>
              </w:rPr>
            </w:pPr>
            <w:r w:rsidRPr="006F131B">
              <w:rPr>
                <w:rFonts w:asciiTheme="minorHAnsi" w:hAnsiTheme="minorHAnsi" w:cstheme="minorHAnsi"/>
                <w:sz w:val="20"/>
              </w:rPr>
              <w:t>Je me positionne bras écartés sous et autour du ballon pour le</w:t>
            </w:r>
            <w:r w:rsidRPr="006F131B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maintenir en</w:t>
            </w:r>
            <w:r w:rsidRPr="006F13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équilibre.</w:t>
            </w:r>
          </w:p>
          <w:p w:rsidR="003E2849" w:rsidRPr="006F131B" w:rsidRDefault="006E2F4F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28" w:lineRule="exact"/>
              <w:ind w:left="245"/>
              <w:rPr>
                <w:rFonts w:asciiTheme="minorHAnsi" w:hAnsiTheme="minorHAnsi" w:cstheme="minorHAnsi"/>
                <w:sz w:val="20"/>
              </w:rPr>
            </w:pPr>
            <w:r w:rsidRPr="006F131B">
              <w:rPr>
                <w:rFonts w:asciiTheme="minorHAnsi" w:hAnsiTheme="minorHAnsi" w:cstheme="minorHAnsi"/>
                <w:sz w:val="20"/>
              </w:rPr>
              <w:t>Je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ne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frappe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pas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le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ballon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d’une</w:t>
            </w:r>
            <w:r w:rsidRPr="006F131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main.</w:t>
            </w:r>
          </w:p>
          <w:p w:rsidR="003E2849" w:rsidRPr="006F131B" w:rsidRDefault="006E2F4F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5"/>
              <w:rPr>
                <w:rFonts w:asciiTheme="minorHAnsi" w:hAnsiTheme="minorHAnsi" w:cstheme="minorHAnsi"/>
                <w:sz w:val="20"/>
              </w:rPr>
            </w:pPr>
            <w:r w:rsidRPr="006F131B">
              <w:rPr>
                <w:rFonts w:asciiTheme="minorHAnsi" w:hAnsiTheme="minorHAnsi" w:cstheme="minorHAnsi"/>
                <w:sz w:val="20"/>
              </w:rPr>
              <w:t>Je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frappe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le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ballon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de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manière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à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lui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faire</w:t>
            </w:r>
            <w:r w:rsidRPr="006F13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prendre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de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la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hauteur.</w:t>
            </w:r>
          </w:p>
          <w:p w:rsidR="003E2849" w:rsidRPr="006F131B" w:rsidRDefault="006E2F4F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before="1"/>
              <w:ind w:left="245"/>
              <w:rPr>
                <w:rFonts w:asciiTheme="minorHAnsi" w:hAnsiTheme="minorHAnsi" w:cstheme="minorHAnsi"/>
                <w:sz w:val="20"/>
              </w:rPr>
            </w:pPr>
            <w:r w:rsidRPr="006F131B">
              <w:rPr>
                <w:rFonts w:asciiTheme="minorHAnsi" w:hAnsiTheme="minorHAnsi" w:cstheme="minorHAnsi"/>
                <w:sz w:val="20"/>
              </w:rPr>
              <w:t>Se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répartir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les</w:t>
            </w:r>
            <w:r w:rsidRPr="006F131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rôles</w:t>
            </w:r>
            <w:r w:rsidRPr="006F131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: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frappeur/envoyeur.</w:t>
            </w:r>
          </w:p>
        </w:tc>
      </w:tr>
      <w:tr w:rsidR="003E2849" w:rsidRPr="006F131B" w:rsidTr="007714CA">
        <w:trPr>
          <w:trHeight w:val="2944"/>
        </w:trPr>
        <w:tc>
          <w:tcPr>
            <w:tcW w:w="3955" w:type="dxa"/>
          </w:tcPr>
          <w:p w:rsidR="003E2849" w:rsidRPr="006F131B" w:rsidRDefault="003E2849">
            <w:pPr>
              <w:pStyle w:val="TableParagraph"/>
              <w:spacing w:before="8"/>
              <w:rPr>
                <w:rFonts w:asciiTheme="minorHAnsi" w:hAnsiTheme="minorHAnsi" w:cstheme="minorHAnsi"/>
                <w:sz w:val="23"/>
              </w:rPr>
            </w:pPr>
          </w:p>
          <w:p w:rsidR="003E2849" w:rsidRPr="006F131B" w:rsidRDefault="006E2F4F">
            <w:pPr>
              <w:pStyle w:val="TableParagraph"/>
              <w:ind w:left="1154" w:right="592" w:hanging="536"/>
              <w:rPr>
                <w:rFonts w:asciiTheme="minorHAnsi" w:hAnsiTheme="minorHAnsi" w:cstheme="minorHAnsi"/>
                <w:b/>
                <w:sz w:val="24"/>
              </w:rPr>
            </w:pPr>
            <w:r w:rsidRPr="006F131B">
              <w:rPr>
                <w:rFonts w:asciiTheme="minorHAnsi" w:hAnsiTheme="minorHAnsi" w:cstheme="minorHAnsi"/>
                <w:b/>
                <w:sz w:val="24"/>
              </w:rPr>
              <w:t>REGLES DE SECURITE,</w:t>
            </w:r>
            <w:r w:rsidRPr="006F131B">
              <w:rPr>
                <w:rFonts w:asciiTheme="minorHAnsi" w:hAnsiTheme="minorHAnsi" w:cstheme="minorHAnsi"/>
                <w:b/>
                <w:spacing w:val="-57"/>
                <w:sz w:val="24"/>
              </w:rPr>
              <w:t xml:space="preserve"> </w:t>
            </w:r>
            <w:r w:rsidRPr="006F131B">
              <w:rPr>
                <w:rFonts w:asciiTheme="minorHAnsi" w:hAnsiTheme="minorHAnsi" w:cstheme="minorHAnsi"/>
                <w:b/>
                <w:sz w:val="24"/>
              </w:rPr>
              <w:t>REGLES</w:t>
            </w:r>
            <w:r w:rsidRPr="006F131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6F131B">
              <w:rPr>
                <w:rFonts w:asciiTheme="minorHAnsi" w:hAnsiTheme="minorHAnsi" w:cstheme="minorHAnsi"/>
                <w:b/>
                <w:sz w:val="24"/>
              </w:rPr>
              <w:t>D’OR</w:t>
            </w:r>
          </w:p>
          <w:p w:rsidR="003E2849" w:rsidRPr="006F131B" w:rsidRDefault="006E2F4F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before="227"/>
              <w:rPr>
                <w:rFonts w:asciiTheme="minorHAnsi" w:hAnsiTheme="minorHAnsi" w:cstheme="minorHAnsi"/>
                <w:sz w:val="20"/>
              </w:rPr>
            </w:pPr>
            <w:r w:rsidRPr="006F131B">
              <w:rPr>
                <w:rFonts w:asciiTheme="minorHAnsi" w:hAnsiTheme="minorHAnsi" w:cstheme="minorHAnsi"/>
                <w:sz w:val="20"/>
              </w:rPr>
              <w:t>Respecter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les</w:t>
            </w:r>
            <w:r w:rsidRPr="006F131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autres.</w:t>
            </w:r>
          </w:p>
          <w:p w:rsidR="003E2849" w:rsidRPr="006F131B" w:rsidRDefault="006E2F4F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rPr>
                <w:rFonts w:asciiTheme="minorHAnsi" w:hAnsiTheme="minorHAnsi" w:cstheme="minorHAnsi"/>
                <w:sz w:val="20"/>
              </w:rPr>
            </w:pPr>
            <w:r w:rsidRPr="006F131B">
              <w:rPr>
                <w:rFonts w:asciiTheme="minorHAnsi" w:hAnsiTheme="minorHAnsi" w:cstheme="minorHAnsi"/>
                <w:sz w:val="20"/>
              </w:rPr>
              <w:t>Respecter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l’arbitre.</w:t>
            </w:r>
          </w:p>
          <w:p w:rsidR="003E2849" w:rsidRPr="006F131B" w:rsidRDefault="006E2F4F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6F131B">
              <w:rPr>
                <w:rFonts w:asciiTheme="minorHAnsi" w:hAnsiTheme="minorHAnsi" w:cstheme="minorHAnsi"/>
                <w:sz w:val="20"/>
              </w:rPr>
              <w:t>Respecter</w:t>
            </w:r>
            <w:r w:rsidRPr="006F13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les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règles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du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jeu.</w:t>
            </w:r>
          </w:p>
        </w:tc>
        <w:tc>
          <w:tcPr>
            <w:tcW w:w="5810" w:type="dxa"/>
            <w:vMerge/>
            <w:tcBorders>
              <w:top w:val="nil"/>
            </w:tcBorders>
          </w:tcPr>
          <w:p w:rsidR="003E2849" w:rsidRPr="006F131B" w:rsidRDefault="003E284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579" w:type="dxa"/>
          </w:tcPr>
          <w:p w:rsidR="003E2849" w:rsidRPr="006F131B" w:rsidRDefault="003E2849">
            <w:pPr>
              <w:pStyle w:val="TableParagraph"/>
              <w:spacing w:before="8"/>
              <w:rPr>
                <w:rFonts w:asciiTheme="minorHAnsi" w:hAnsiTheme="minorHAnsi" w:cstheme="minorHAnsi"/>
                <w:sz w:val="23"/>
              </w:rPr>
            </w:pPr>
          </w:p>
          <w:p w:rsidR="003E2849" w:rsidRPr="006F131B" w:rsidRDefault="006E2F4F">
            <w:pPr>
              <w:pStyle w:val="TableParagraph"/>
              <w:ind w:left="1745"/>
              <w:rPr>
                <w:rFonts w:asciiTheme="minorHAnsi" w:hAnsiTheme="minorHAnsi" w:cstheme="minorHAnsi"/>
                <w:b/>
                <w:sz w:val="24"/>
              </w:rPr>
            </w:pPr>
            <w:r w:rsidRPr="006F131B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6F131B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6F131B">
              <w:rPr>
                <w:rFonts w:asciiTheme="minorHAnsi" w:hAnsiTheme="minorHAnsi" w:cstheme="minorHAnsi"/>
                <w:b/>
                <w:sz w:val="24"/>
              </w:rPr>
              <w:t>DIFFICILE</w:t>
            </w:r>
          </w:p>
          <w:p w:rsidR="003E2849" w:rsidRPr="006F131B" w:rsidRDefault="003E2849">
            <w:pPr>
              <w:pStyle w:val="TableParagraph"/>
              <w:spacing w:before="8"/>
              <w:rPr>
                <w:rFonts w:asciiTheme="minorHAnsi" w:hAnsiTheme="minorHAnsi" w:cstheme="minorHAnsi"/>
                <w:sz w:val="23"/>
              </w:rPr>
            </w:pPr>
          </w:p>
          <w:p w:rsidR="003E2849" w:rsidRPr="006F131B" w:rsidRDefault="006E2F4F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ind w:left="245"/>
              <w:rPr>
                <w:rFonts w:asciiTheme="minorHAnsi" w:hAnsiTheme="minorHAnsi" w:cstheme="minorHAnsi"/>
                <w:sz w:val="20"/>
              </w:rPr>
            </w:pPr>
            <w:r w:rsidRPr="006F131B">
              <w:rPr>
                <w:rFonts w:asciiTheme="minorHAnsi" w:hAnsiTheme="minorHAnsi" w:cstheme="minorHAnsi"/>
                <w:sz w:val="20"/>
              </w:rPr>
              <w:t>J’anticipe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sur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les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actions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à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réaliser.</w:t>
            </w:r>
          </w:p>
          <w:p w:rsidR="003E2849" w:rsidRPr="006F131B" w:rsidRDefault="006E2F4F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ind w:right="938" w:firstLine="0"/>
              <w:rPr>
                <w:rFonts w:asciiTheme="minorHAnsi" w:hAnsiTheme="minorHAnsi" w:cstheme="minorHAnsi"/>
                <w:sz w:val="20"/>
              </w:rPr>
            </w:pPr>
            <w:r w:rsidRPr="006F131B">
              <w:rPr>
                <w:rFonts w:asciiTheme="minorHAnsi" w:hAnsiTheme="minorHAnsi" w:cstheme="minorHAnsi"/>
                <w:sz w:val="20"/>
              </w:rPr>
              <w:t>Je maîtrise la direction de l’envoi pour déséquilibrer</w:t>
            </w:r>
            <w:r w:rsidRPr="006F131B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l’adversaire</w:t>
            </w:r>
            <w:r w:rsidRPr="006F13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:</w:t>
            </w:r>
            <w:r w:rsidRPr="006F13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je</w:t>
            </w:r>
            <w:r w:rsidRPr="006F13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vise</w:t>
            </w:r>
            <w:r w:rsidRPr="006F13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dans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les</w:t>
            </w:r>
            <w:r w:rsidRPr="006F13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espaces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libres.</w:t>
            </w:r>
          </w:p>
          <w:p w:rsidR="003E2849" w:rsidRPr="006F131B" w:rsidRDefault="006E2F4F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before="1"/>
              <w:ind w:right="199" w:firstLine="0"/>
              <w:rPr>
                <w:rFonts w:asciiTheme="minorHAnsi" w:hAnsiTheme="minorHAnsi" w:cstheme="minorHAnsi"/>
                <w:sz w:val="20"/>
              </w:rPr>
            </w:pPr>
            <w:r w:rsidRPr="006F131B">
              <w:rPr>
                <w:rFonts w:asciiTheme="minorHAnsi" w:hAnsiTheme="minorHAnsi" w:cstheme="minorHAnsi"/>
                <w:sz w:val="20"/>
              </w:rPr>
              <w:t>Occuper collectivement le terrain pour éviter un déséquilibre,</w:t>
            </w:r>
            <w:r w:rsidRPr="006F131B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s’organiser en</w:t>
            </w:r>
            <w:r w:rsidRPr="006F13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équipe.</w:t>
            </w:r>
          </w:p>
          <w:p w:rsidR="003E2849" w:rsidRPr="006F131B" w:rsidRDefault="006E2F4F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before="1" w:line="229" w:lineRule="exact"/>
              <w:ind w:left="245"/>
              <w:rPr>
                <w:rFonts w:asciiTheme="minorHAnsi" w:hAnsiTheme="minorHAnsi" w:cstheme="minorHAnsi"/>
                <w:sz w:val="20"/>
              </w:rPr>
            </w:pPr>
            <w:r w:rsidRPr="006F131B">
              <w:rPr>
                <w:rFonts w:asciiTheme="minorHAnsi" w:hAnsiTheme="minorHAnsi" w:cstheme="minorHAnsi"/>
                <w:sz w:val="20"/>
              </w:rPr>
              <w:t>Je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lance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le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plus</w:t>
            </w:r>
            <w:r w:rsidRPr="006F131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précisément et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le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plus</w:t>
            </w:r>
            <w:r w:rsidRPr="006F131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fort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possible.</w:t>
            </w:r>
          </w:p>
          <w:p w:rsidR="003E2849" w:rsidRPr="006F131B" w:rsidRDefault="006E2F4F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line="229" w:lineRule="exact"/>
              <w:ind w:left="245"/>
              <w:rPr>
                <w:rFonts w:asciiTheme="minorHAnsi" w:hAnsiTheme="minorHAnsi" w:cstheme="minorHAnsi"/>
                <w:sz w:val="20"/>
              </w:rPr>
            </w:pPr>
            <w:r w:rsidRPr="006F131B">
              <w:rPr>
                <w:rFonts w:asciiTheme="minorHAnsi" w:hAnsiTheme="minorHAnsi" w:cstheme="minorHAnsi"/>
                <w:sz w:val="20"/>
              </w:rPr>
              <w:t>Je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trouve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un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placement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pertinent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en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réception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sur</w:t>
            </w:r>
            <w:r w:rsidRPr="006F13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le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terrain.</w:t>
            </w:r>
          </w:p>
          <w:p w:rsidR="003E2849" w:rsidRDefault="006E2F4F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ind w:left="245"/>
              <w:rPr>
                <w:rFonts w:asciiTheme="minorHAnsi" w:hAnsiTheme="minorHAnsi" w:cstheme="minorHAnsi"/>
                <w:sz w:val="20"/>
              </w:rPr>
            </w:pPr>
            <w:r w:rsidRPr="006F131B">
              <w:rPr>
                <w:rFonts w:asciiTheme="minorHAnsi" w:hAnsiTheme="minorHAnsi" w:cstheme="minorHAnsi"/>
                <w:sz w:val="20"/>
              </w:rPr>
              <w:t>Je me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déplace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rapidement</w:t>
            </w:r>
            <w:r w:rsidRPr="006F13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pour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aider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le</w:t>
            </w:r>
            <w:r w:rsidRPr="006F13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F131B">
              <w:rPr>
                <w:rFonts w:asciiTheme="minorHAnsi" w:hAnsiTheme="minorHAnsi" w:cstheme="minorHAnsi"/>
                <w:sz w:val="20"/>
              </w:rPr>
              <w:t>réceptionneur.</w:t>
            </w:r>
          </w:p>
          <w:p w:rsidR="006F131B" w:rsidRPr="006F131B" w:rsidRDefault="006F131B" w:rsidP="006F131B">
            <w:pPr>
              <w:pStyle w:val="TableParagraph"/>
              <w:tabs>
                <w:tab w:val="left" w:pos="246"/>
              </w:tabs>
              <w:ind w:left="245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3E2849" w:rsidRPr="006F131B" w:rsidRDefault="003E2849">
      <w:pPr>
        <w:pStyle w:val="Corpsdetexte"/>
        <w:rPr>
          <w:rFonts w:asciiTheme="minorHAnsi" w:hAnsiTheme="minorHAnsi" w:cstheme="minorHAnsi"/>
          <w:sz w:val="20"/>
        </w:rPr>
      </w:pPr>
    </w:p>
    <w:p w:rsidR="003E2849" w:rsidRPr="006F131B" w:rsidRDefault="006E2F4F">
      <w:pPr>
        <w:pStyle w:val="Corpsdetexte"/>
        <w:spacing w:before="94"/>
        <w:ind w:right="130"/>
        <w:jc w:val="right"/>
        <w:rPr>
          <w:rFonts w:asciiTheme="minorHAnsi" w:hAnsiTheme="minorHAnsi" w:cstheme="minorHAnsi"/>
        </w:rPr>
      </w:pPr>
      <w:r w:rsidRPr="006F131B">
        <w:rPr>
          <w:rFonts w:asciiTheme="minorHAnsi" w:hAnsiTheme="minorHAnsi" w:cstheme="minorHAnsi"/>
        </w:rPr>
        <w:t>Situation</w:t>
      </w:r>
      <w:r w:rsidRPr="006F131B">
        <w:rPr>
          <w:rFonts w:asciiTheme="minorHAnsi" w:hAnsiTheme="minorHAnsi" w:cstheme="minorHAnsi"/>
          <w:spacing w:val="-3"/>
        </w:rPr>
        <w:t xml:space="preserve"> </w:t>
      </w:r>
      <w:r w:rsidRPr="006F131B">
        <w:rPr>
          <w:rFonts w:asciiTheme="minorHAnsi" w:hAnsiTheme="minorHAnsi" w:cstheme="minorHAnsi"/>
        </w:rPr>
        <w:t>d'apprentissage</w:t>
      </w:r>
      <w:r w:rsidRPr="006F131B">
        <w:rPr>
          <w:rFonts w:asciiTheme="minorHAnsi" w:hAnsiTheme="minorHAnsi" w:cstheme="minorHAnsi"/>
          <w:spacing w:val="-4"/>
        </w:rPr>
        <w:t xml:space="preserve"> </w:t>
      </w:r>
      <w:r w:rsidRPr="006F131B">
        <w:rPr>
          <w:rFonts w:asciiTheme="minorHAnsi" w:hAnsiTheme="minorHAnsi" w:cstheme="minorHAnsi"/>
        </w:rPr>
        <w:t>–</w:t>
      </w:r>
      <w:r w:rsidRPr="006F131B">
        <w:rPr>
          <w:rFonts w:asciiTheme="minorHAnsi" w:hAnsiTheme="minorHAnsi" w:cstheme="minorHAnsi"/>
          <w:spacing w:val="-3"/>
        </w:rPr>
        <w:t xml:space="preserve"> </w:t>
      </w:r>
      <w:r w:rsidRPr="006F131B">
        <w:rPr>
          <w:rFonts w:asciiTheme="minorHAnsi" w:hAnsiTheme="minorHAnsi" w:cstheme="minorHAnsi"/>
        </w:rPr>
        <w:t>Livret</w:t>
      </w:r>
      <w:r w:rsidRPr="006F131B">
        <w:rPr>
          <w:rFonts w:asciiTheme="minorHAnsi" w:hAnsiTheme="minorHAnsi" w:cstheme="minorHAnsi"/>
          <w:spacing w:val="-1"/>
        </w:rPr>
        <w:t xml:space="preserve"> </w:t>
      </w:r>
      <w:r w:rsidRPr="006F131B">
        <w:rPr>
          <w:rFonts w:asciiTheme="minorHAnsi" w:hAnsiTheme="minorHAnsi" w:cstheme="minorHAnsi"/>
        </w:rPr>
        <w:t>EPS</w:t>
      </w:r>
      <w:r w:rsidRPr="006F131B">
        <w:rPr>
          <w:rFonts w:asciiTheme="minorHAnsi" w:hAnsiTheme="minorHAnsi" w:cstheme="minorHAnsi"/>
          <w:spacing w:val="-2"/>
        </w:rPr>
        <w:t xml:space="preserve"> </w:t>
      </w:r>
    </w:p>
    <w:sectPr w:rsidR="003E2849" w:rsidRPr="006F131B">
      <w:type w:val="continuous"/>
      <w:pgSz w:w="16840" w:h="11900" w:orient="landscape"/>
      <w:pgMar w:top="54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0973"/>
    <w:multiLevelType w:val="hybridMultilevel"/>
    <w:tmpl w:val="76A28310"/>
    <w:lvl w:ilvl="0" w:tplc="5FF81068">
      <w:numFmt w:val="bullet"/>
      <w:lvlText w:val="-"/>
      <w:lvlJc w:val="left"/>
      <w:pPr>
        <w:ind w:left="108" w:hanging="16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CE309578">
      <w:numFmt w:val="bullet"/>
      <w:lvlText w:val="•"/>
      <w:lvlJc w:val="left"/>
      <w:pPr>
        <w:ind w:left="670" w:hanging="166"/>
      </w:pPr>
      <w:rPr>
        <w:rFonts w:hint="default"/>
        <w:lang w:val="fr-FR" w:eastAsia="en-US" w:bidi="ar-SA"/>
      </w:rPr>
    </w:lvl>
    <w:lvl w:ilvl="2" w:tplc="CB96E7BA">
      <w:numFmt w:val="bullet"/>
      <w:lvlText w:val="•"/>
      <w:lvlJc w:val="left"/>
      <w:pPr>
        <w:ind w:left="1240" w:hanging="166"/>
      </w:pPr>
      <w:rPr>
        <w:rFonts w:hint="default"/>
        <w:lang w:val="fr-FR" w:eastAsia="en-US" w:bidi="ar-SA"/>
      </w:rPr>
    </w:lvl>
    <w:lvl w:ilvl="3" w:tplc="5F526ABC">
      <w:numFmt w:val="bullet"/>
      <w:lvlText w:val="•"/>
      <w:lvlJc w:val="left"/>
      <w:pPr>
        <w:ind w:left="1810" w:hanging="166"/>
      </w:pPr>
      <w:rPr>
        <w:rFonts w:hint="default"/>
        <w:lang w:val="fr-FR" w:eastAsia="en-US" w:bidi="ar-SA"/>
      </w:rPr>
    </w:lvl>
    <w:lvl w:ilvl="4" w:tplc="2EBEB2A8">
      <w:numFmt w:val="bullet"/>
      <w:lvlText w:val="•"/>
      <w:lvlJc w:val="left"/>
      <w:pPr>
        <w:ind w:left="2380" w:hanging="166"/>
      </w:pPr>
      <w:rPr>
        <w:rFonts w:hint="default"/>
        <w:lang w:val="fr-FR" w:eastAsia="en-US" w:bidi="ar-SA"/>
      </w:rPr>
    </w:lvl>
    <w:lvl w:ilvl="5" w:tplc="53E28770">
      <w:numFmt w:val="bullet"/>
      <w:lvlText w:val="•"/>
      <w:lvlJc w:val="left"/>
      <w:pPr>
        <w:ind w:left="2950" w:hanging="166"/>
      </w:pPr>
      <w:rPr>
        <w:rFonts w:hint="default"/>
        <w:lang w:val="fr-FR" w:eastAsia="en-US" w:bidi="ar-SA"/>
      </w:rPr>
    </w:lvl>
    <w:lvl w:ilvl="6" w:tplc="3C5E4EEE">
      <w:numFmt w:val="bullet"/>
      <w:lvlText w:val="•"/>
      <w:lvlJc w:val="left"/>
      <w:pPr>
        <w:ind w:left="3520" w:hanging="166"/>
      </w:pPr>
      <w:rPr>
        <w:rFonts w:hint="default"/>
        <w:lang w:val="fr-FR" w:eastAsia="en-US" w:bidi="ar-SA"/>
      </w:rPr>
    </w:lvl>
    <w:lvl w:ilvl="7" w:tplc="56545032">
      <w:numFmt w:val="bullet"/>
      <w:lvlText w:val="•"/>
      <w:lvlJc w:val="left"/>
      <w:pPr>
        <w:ind w:left="4090" w:hanging="166"/>
      </w:pPr>
      <w:rPr>
        <w:rFonts w:hint="default"/>
        <w:lang w:val="fr-FR" w:eastAsia="en-US" w:bidi="ar-SA"/>
      </w:rPr>
    </w:lvl>
    <w:lvl w:ilvl="8" w:tplc="12F45A98">
      <w:numFmt w:val="bullet"/>
      <w:lvlText w:val="•"/>
      <w:lvlJc w:val="left"/>
      <w:pPr>
        <w:ind w:left="4660" w:hanging="166"/>
      </w:pPr>
      <w:rPr>
        <w:rFonts w:hint="default"/>
        <w:lang w:val="fr-FR" w:eastAsia="en-US" w:bidi="ar-SA"/>
      </w:rPr>
    </w:lvl>
  </w:abstractNum>
  <w:abstractNum w:abstractNumId="1" w15:restartNumberingAfterBreak="0">
    <w:nsid w:val="1A5742E8"/>
    <w:multiLevelType w:val="hybridMultilevel"/>
    <w:tmpl w:val="0C8EF7A8"/>
    <w:lvl w:ilvl="0" w:tplc="9BACBE54">
      <w:numFmt w:val="bullet"/>
      <w:lvlText w:val="-"/>
      <w:lvlJc w:val="left"/>
      <w:pPr>
        <w:ind w:left="13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0D2A7BC2">
      <w:numFmt w:val="bullet"/>
      <w:lvlText w:val="•"/>
      <w:lvlJc w:val="left"/>
      <w:pPr>
        <w:ind w:left="662" w:hanging="116"/>
      </w:pPr>
      <w:rPr>
        <w:rFonts w:hint="default"/>
        <w:lang w:val="fr-FR" w:eastAsia="en-US" w:bidi="ar-SA"/>
      </w:rPr>
    </w:lvl>
    <w:lvl w:ilvl="2" w:tplc="63925164">
      <w:numFmt w:val="bullet"/>
      <w:lvlText w:val="•"/>
      <w:lvlJc w:val="left"/>
      <w:pPr>
        <w:ind w:left="1185" w:hanging="116"/>
      </w:pPr>
      <w:rPr>
        <w:rFonts w:hint="default"/>
        <w:lang w:val="fr-FR" w:eastAsia="en-US" w:bidi="ar-SA"/>
      </w:rPr>
    </w:lvl>
    <w:lvl w:ilvl="3" w:tplc="02863F8A">
      <w:numFmt w:val="bullet"/>
      <w:lvlText w:val="•"/>
      <w:lvlJc w:val="left"/>
      <w:pPr>
        <w:ind w:left="1708" w:hanging="116"/>
      </w:pPr>
      <w:rPr>
        <w:rFonts w:hint="default"/>
        <w:lang w:val="fr-FR" w:eastAsia="en-US" w:bidi="ar-SA"/>
      </w:rPr>
    </w:lvl>
    <w:lvl w:ilvl="4" w:tplc="1ECCF5BA">
      <w:numFmt w:val="bullet"/>
      <w:lvlText w:val="•"/>
      <w:lvlJc w:val="left"/>
      <w:pPr>
        <w:ind w:left="2231" w:hanging="116"/>
      </w:pPr>
      <w:rPr>
        <w:rFonts w:hint="default"/>
        <w:lang w:val="fr-FR" w:eastAsia="en-US" w:bidi="ar-SA"/>
      </w:rPr>
    </w:lvl>
    <w:lvl w:ilvl="5" w:tplc="742423CC">
      <w:numFmt w:val="bullet"/>
      <w:lvlText w:val="•"/>
      <w:lvlJc w:val="left"/>
      <w:pPr>
        <w:ind w:left="2754" w:hanging="116"/>
      </w:pPr>
      <w:rPr>
        <w:rFonts w:hint="default"/>
        <w:lang w:val="fr-FR" w:eastAsia="en-US" w:bidi="ar-SA"/>
      </w:rPr>
    </w:lvl>
    <w:lvl w:ilvl="6" w:tplc="A3F692C4">
      <w:numFmt w:val="bullet"/>
      <w:lvlText w:val="•"/>
      <w:lvlJc w:val="left"/>
      <w:pPr>
        <w:ind w:left="3276" w:hanging="116"/>
      </w:pPr>
      <w:rPr>
        <w:rFonts w:hint="default"/>
        <w:lang w:val="fr-FR" w:eastAsia="en-US" w:bidi="ar-SA"/>
      </w:rPr>
    </w:lvl>
    <w:lvl w:ilvl="7" w:tplc="DB1AF01E">
      <w:numFmt w:val="bullet"/>
      <w:lvlText w:val="•"/>
      <w:lvlJc w:val="left"/>
      <w:pPr>
        <w:ind w:left="3799" w:hanging="116"/>
      </w:pPr>
      <w:rPr>
        <w:rFonts w:hint="default"/>
        <w:lang w:val="fr-FR" w:eastAsia="en-US" w:bidi="ar-SA"/>
      </w:rPr>
    </w:lvl>
    <w:lvl w:ilvl="8" w:tplc="771CF6BC">
      <w:numFmt w:val="bullet"/>
      <w:lvlText w:val="•"/>
      <w:lvlJc w:val="left"/>
      <w:pPr>
        <w:ind w:left="4322" w:hanging="116"/>
      </w:pPr>
      <w:rPr>
        <w:rFonts w:hint="default"/>
        <w:lang w:val="fr-FR" w:eastAsia="en-US" w:bidi="ar-SA"/>
      </w:rPr>
    </w:lvl>
  </w:abstractNum>
  <w:abstractNum w:abstractNumId="2" w15:restartNumberingAfterBreak="0">
    <w:nsid w:val="5D177E3E"/>
    <w:multiLevelType w:val="hybridMultilevel"/>
    <w:tmpl w:val="EE14162E"/>
    <w:lvl w:ilvl="0" w:tplc="4F086F46">
      <w:numFmt w:val="bullet"/>
      <w:lvlText w:val="-"/>
      <w:lvlJc w:val="left"/>
      <w:pPr>
        <w:ind w:left="13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6CBAB3EC">
      <w:numFmt w:val="bullet"/>
      <w:lvlText w:val="•"/>
      <w:lvlJc w:val="left"/>
      <w:pPr>
        <w:ind w:left="662" w:hanging="116"/>
      </w:pPr>
      <w:rPr>
        <w:rFonts w:hint="default"/>
        <w:lang w:val="fr-FR" w:eastAsia="en-US" w:bidi="ar-SA"/>
      </w:rPr>
    </w:lvl>
    <w:lvl w:ilvl="2" w:tplc="06D8E466">
      <w:numFmt w:val="bullet"/>
      <w:lvlText w:val="•"/>
      <w:lvlJc w:val="left"/>
      <w:pPr>
        <w:ind w:left="1185" w:hanging="116"/>
      </w:pPr>
      <w:rPr>
        <w:rFonts w:hint="default"/>
        <w:lang w:val="fr-FR" w:eastAsia="en-US" w:bidi="ar-SA"/>
      </w:rPr>
    </w:lvl>
    <w:lvl w:ilvl="3" w:tplc="C3A8B880">
      <w:numFmt w:val="bullet"/>
      <w:lvlText w:val="•"/>
      <w:lvlJc w:val="left"/>
      <w:pPr>
        <w:ind w:left="1708" w:hanging="116"/>
      </w:pPr>
      <w:rPr>
        <w:rFonts w:hint="default"/>
        <w:lang w:val="fr-FR" w:eastAsia="en-US" w:bidi="ar-SA"/>
      </w:rPr>
    </w:lvl>
    <w:lvl w:ilvl="4" w:tplc="BE14AC96">
      <w:numFmt w:val="bullet"/>
      <w:lvlText w:val="•"/>
      <w:lvlJc w:val="left"/>
      <w:pPr>
        <w:ind w:left="2231" w:hanging="116"/>
      </w:pPr>
      <w:rPr>
        <w:rFonts w:hint="default"/>
        <w:lang w:val="fr-FR" w:eastAsia="en-US" w:bidi="ar-SA"/>
      </w:rPr>
    </w:lvl>
    <w:lvl w:ilvl="5" w:tplc="A13C199A">
      <w:numFmt w:val="bullet"/>
      <w:lvlText w:val="•"/>
      <w:lvlJc w:val="left"/>
      <w:pPr>
        <w:ind w:left="2754" w:hanging="116"/>
      </w:pPr>
      <w:rPr>
        <w:rFonts w:hint="default"/>
        <w:lang w:val="fr-FR" w:eastAsia="en-US" w:bidi="ar-SA"/>
      </w:rPr>
    </w:lvl>
    <w:lvl w:ilvl="6" w:tplc="73F26F4E">
      <w:numFmt w:val="bullet"/>
      <w:lvlText w:val="•"/>
      <w:lvlJc w:val="left"/>
      <w:pPr>
        <w:ind w:left="3276" w:hanging="116"/>
      </w:pPr>
      <w:rPr>
        <w:rFonts w:hint="default"/>
        <w:lang w:val="fr-FR" w:eastAsia="en-US" w:bidi="ar-SA"/>
      </w:rPr>
    </w:lvl>
    <w:lvl w:ilvl="7" w:tplc="A588BB0E">
      <w:numFmt w:val="bullet"/>
      <w:lvlText w:val="•"/>
      <w:lvlJc w:val="left"/>
      <w:pPr>
        <w:ind w:left="3799" w:hanging="116"/>
      </w:pPr>
      <w:rPr>
        <w:rFonts w:hint="default"/>
        <w:lang w:val="fr-FR" w:eastAsia="en-US" w:bidi="ar-SA"/>
      </w:rPr>
    </w:lvl>
    <w:lvl w:ilvl="8" w:tplc="9C82ADFA">
      <w:numFmt w:val="bullet"/>
      <w:lvlText w:val="•"/>
      <w:lvlJc w:val="left"/>
      <w:pPr>
        <w:ind w:left="4322" w:hanging="116"/>
      </w:pPr>
      <w:rPr>
        <w:rFonts w:hint="default"/>
        <w:lang w:val="fr-FR" w:eastAsia="en-US" w:bidi="ar-SA"/>
      </w:rPr>
    </w:lvl>
  </w:abstractNum>
  <w:abstractNum w:abstractNumId="3" w15:restartNumberingAfterBreak="0">
    <w:nsid w:val="67476937"/>
    <w:multiLevelType w:val="hybridMultilevel"/>
    <w:tmpl w:val="57642C46"/>
    <w:lvl w:ilvl="0" w:tplc="E6B073BC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fr-FR" w:eastAsia="en-US" w:bidi="ar-SA"/>
      </w:rPr>
    </w:lvl>
    <w:lvl w:ilvl="1" w:tplc="830250FE">
      <w:numFmt w:val="bullet"/>
      <w:lvlText w:val="•"/>
      <w:lvlJc w:val="left"/>
      <w:pPr>
        <w:ind w:left="1207" w:hanging="118"/>
      </w:pPr>
      <w:rPr>
        <w:rFonts w:hint="default"/>
        <w:lang w:val="fr-FR" w:eastAsia="en-US" w:bidi="ar-SA"/>
      </w:rPr>
    </w:lvl>
    <w:lvl w:ilvl="2" w:tplc="8C80A1D2">
      <w:numFmt w:val="bullet"/>
      <w:lvlText w:val="•"/>
      <w:lvlJc w:val="left"/>
      <w:pPr>
        <w:ind w:left="2315" w:hanging="118"/>
      </w:pPr>
      <w:rPr>
        <w:rFonts w:hint="default"/>
        <w:lang w:val="fr-FR" w:eastAsia="en-US" w:bidi="ar-SA"/>
      </w:rPr>
    </w:lvl>
    <w:lvl w:ilvl="3" w:tplc="7698027A">
      <w:numFmt w:val="bullet"/>
      <w:lvlText w:val="•"/>
      <w:lvlJc w:val="left"/>
      <w:pPr>
        <w:ind w:left="3423" w:hanging="118"/>
      </w:pPr>
      <w:rPr>
        <w:rFonts w:hint="default"/>
        <w:lang w:val="fr-FR" w:eastAsia="en-US" w:bidi="ar-SA"/>
      </w:rPr>
    </w:lvl>
    <w:lvl w:ilvl="4" w:tplc="4F84000E">
      <w:numFmt w:val="bullet"/>
      <w:lvlText w:val="•"/>
      <w:lvlJc w:val="left"/>
      <w:pPr>
        <w:ind w:left="4531" w:hanging="118"/>
      </w:pPr>
      <w:rPr>
        <w:rFonts w:hint="default"/>
        <w:lang w:val="fr-FR" w:eastAsia="en-US" w:bidi="ar-SA"/>
      </w:rPr>
    </w:lvl>
    <w:lvl w:ilvl="5" w:tplc="78E2EBE2">
      <w:numFmt w:val="bullet"/>
      <w:lvlText w:val="•"/>
      <w:lvlJc w:val="left"/>
      <w:pPr>
        <w:ind w:left="5639" w:hanging="118"/>
      </w:pPr>
      <w:rPr>
        <w:rFonts w:hint="default"/>
        <w:lang w:val="fr-FR" w:eastAsia="en-US" w:bidi="ar-SA"/>
      </w:rPr>
    </w:lvl>
    <w:lvl w:ilvl="6" w:tplc="DB3623C6">
      <w:numFmt w:val="bullet"/>
      <w:lvlText w:val="•"/>
      <w:lvlJc w:val="left"/>
      <w:pPr>
        <w:ind w:left="6746" w:hanging="118"/>
      </w:pPr>
      <w:rPr>
        <w:rFonts w:hint="default"/>
        <w:lang w:val="fr-FR" w:eastAsia="en-US" w:bidi="ar-SA"/>
      </w:rPr>
    </w:lvl>
    <w:lvl w:ilvl="7" w:tplc="C638CEF4">
      <w:numFmt w:val="bullet"/>
      <w:lvlText w:val="•"/>
      <w:lvlJc w:val="left"/>
      <w:pPr>
        <w:ind w:left="7854" w:hanging="118"/>
      </w:pPr>
      <w:rPr>
        <w:rFonts w:hint="default"/>
        <w:lang w:val="fr-FR" w:eastAsia="en-US" w:bidi="ar-SA"/>
      </w:rPr>
    </w:lvl>
    <w:lvl w:ilvl="8" w:tplc="19009E52">
      <w:numFmt w:val="bullet"/>
      <w:lvlText w:val="•"/>
      <w:lvlJc w:val="left"/>
      <w:pPr>
        <w:ind w:left="8962" w:hanging="118"/>
      </w:pPr>
      <w:rPr>
        <w:rFonts w:hint="default"/>
        <w:lang w:val="fr-FR" w:eastAsia="en-US" w:bidi="ar-SA"/>
      </w:rPr>
    </w:lvl>
  </w:abstractNum>
  <w:abstractNum w:abstractNumId="4" w15:restartNumberingAfterBreak="0">
    <w:nsid w:val="72382459"/>
    <w:multiLevelType w:val="hybridMultilevel"/>
    <w:tmpl w:val="570824B4"/>
    <w:lvl w:ilvl="0" w:tplc="66DC8134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28DA8552">
      <w:numFmt w:val="bullet"/>
      <w:lvlText w:val="•"/>
      <w:lvlJc w:val="left"/>
      <w:pPr>
        <w:ind w:left="592" w:hanging="116"/>
      </w:pPr>
      <w:rPr>
        <w:rFonts w:hint="default"/>
        <w:lang w:val="fr-FR" w:eastAsia="en-US" w:bidi="ar-SA"/>
      </w:rPr>
    </w:lvl>
    <w:lvl w:ilvl="2" w:tplc="0A128EF6">
      <w:numFmt w:val="bullet"/>
      <w:lvlText w:val="•"/>
      <w:lvlJc w:val="left"/>
      <w:pPr>
        <w:ind w:left="965" w:hanging="116"/>
      </w:pPr>
      <w:rPr>
        <w:rFonts w:hint="default"/>
        <w:lang w:val="fr-FR" w:eastAsia="en-US" w:bidi="ar-SA"/>
      </w:rPr>
    </w:lvl>
    <w:lvl w:ilvl="3" w:tplc="F2CC0796">
      <w:numFmt w:val="bullet"/>
      <w:lvlText w:val="•"/>
      <w:lvlJc w:val="left"/>
      <w:pPr>
        <w:ind w:left="1337" w:hanging="116"/>
      </w:pPr>
      <w:rPr>
        <w:rFonts w:hint="default"/>
        <w:lang w:val="fr-FR" w:eastAsia="en-US" w:bidi="ar-SA"/>
      </w:rPr>
    </w:lvl>
    <w:lvl w:ilvl="4" w:tplc="4ECA14EE">
      <w:numFmt w:val="bullet"/>
      <w:lvlText w:val="•"/>
      <w:lvlJc w:val="left"/>
      <w:pPr>
        <w:ind w:left="1710" w:hanging="116"/>
      </w:pPr>
      <w:rPr>
        <w:rFonts w:hint="default"/>
        <w:lang w:val="fr-FR" w:eastAsia="en-US" w:bidi="ar-SA"/>
      </w:rPr>
    </w:lvl>
    <w:lvl w:ilvl="5" w:tplc="63DC621E">
      <w:numFmt w:val="bullet"/>
      <w:lvlText w:val="•"/>
      <w:lvlJc w:val="left"/>
      <w:pPr>
        <w:ind w:left="2082" w:hanging="116"/>
      </w:pPr>
      <w:rPr>
        <w:rFonts w:hint="default"/>
        <w:lang w:val="fr-FR" w:eastAsia="en-US" w:bidi="ar-SA"/>
      </w:rPr>
    </w:lvl>
    <w:lvl w:ilvl="6" w:tplc="736463BE">
      <w:numFmt w:val="bullet"/>
      <w:lvlText w:val="•"/>
      <w:lvlJc w:val="left"/>
      <w:pPr>
        <w:ind w:left="2455" w:hanging="116"/>
      </w:pPr>
      <w:rPr>
        <w:rFonts w:hint="default"/>
        <w:lang w:val="fr-FR" w:eastAsia="en-US" w:bidi="ar-SA"/>
      </w:rPr>
    </w:lvl>
    <w:lvl w:ilvl="7" w:tplc="CF2C4B84">
      <w:numFmt w:val="bullet"/>
      <w:lvlText w:val="•"/>
      <w:lvlJc w:val="left"/>
      <w:pPr>
        <w:ind w:left="2827" w:hanging="116"/>
      </w:pPr>
      <w:rPr>
        <w:rFonts w:hint="default"/>
        <w:lang w:val="fr-FR" w:eastAsia="en-US" w:bidi="ar-SA"/>
      </w:rPr>
    </w:lvl>
    <w:lvl w:ilvl="8" w:tplc="54C45E1E">
      <w:numFmt w:val="bullet"/>
      <w:lvlText w:val="•"/>
      <w:lvlJc w:val="left"/>
      <w:pPr>
        <w:ind w:left="3200" w:hanging="116"/>
      </w:pPr>
      <w:rPr>
        <w:rFonts w:hint="default"/>
        <w:lang w:val="fr-FR" w:eastAsia="en-US" w:bidi="ar-SA"/>
      </w:rPr>
    </w:lvl>
  </w:abstractNum>
  <w:abstractNum w:abstractNumId="5" w15:restartNumberingAfterBreak="0">
    <w:nsid w:val="76032656"/>
    <w:multiLevelType w:val="hybridMultilevel"/>
    <w:tmpl w:val="B630FDE6"/>
    <w:lvl w:ilvl="0" w:tplc="EBBAF280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A852D1DC">
      <w:numFmt w:val="bullet"/>
      <w:lvlText w:val="•"/>
      <w:lvlJc w:val="left"/>
      <w:pPr>
        <w:ind w:left="1207" w:hanging="118"/>
      </w:pPr>
      <w:rPr>
        <w:rFonts w:hint="default"/>
        <w:lang w:val="fr-FR" w:eastAsia="en-US" w:bidi="ar-SA"/>
      </w:rPr>
    </w:lvl>
    <w:lvl w:ilvl="2" w:tplc="840AE552">
      <w:numFmt w:val="bullet"/>
      <w:lvlText w:val="•"/>
      <w:lvlJc w:val="left"/>
      <w:pPr>
        <w:ind w:left="2315" w:hanging="118"/>
      </w:pPr>
      <w:rPr>
        <w:rFonts w:hint="default"/>
        <w:lang w:val="fr-FR" w:eastAsia="en-US" w:bidi="ar-SA"/>
      </w:rPr>
    </w:lvl>
    <w:lvl w:ilvl="3" w:tplc="16087426">
      <w:numFmt w:val="bullet"/>
      <w:lvlText w:val="•"/>
      <w:lvlJc w:val="left"/>
      <w:pPr>
        <w:ind w:left="3423" w:hanging="118"/>
      </w:pPr>
      <w:rPr>
        <w:rFonts w:hint="default"/>
        <w:lang w:val="fr-FR" w:eastAsia="en-US" w:bidi="ar-SA"/>
      </w:rPr>
    </w:lvl>
    <w:lvl w:ilvl="4" w:tplc="6888A4F0">
      <w:numFmt w:val="bullet"/>
      <w:lvlText w:val="•"/>
      <w:lvlJc w:val="left"/>
      <w:pPr>
        <w:ind w:left="4531" w:hanging="118"/>
      </w:pPr>
      <w:rPr>
        <w:rFonts w:hint="default"/>
        <w:lang w:val="fr-FR" w:eastAsia="en-US" w:bidi="ar-SA"/>
      </w:rPr>
    </w:lvl>
    <w:lvl w:ilvl="5" w:tplc="FCC6E91A">
      <w:numFmt w:val="bullet"/>
      <w:lvlText w:val="•"/>
      <w:lvlJc w:val="left"/>
      <w:pPr>
        <w:ind w:left="5639" w:hanging="118"/>
      </w:pPr>
      <w:rPr>
        <w:rFonts w:hint="default"/>
        <w:lang w:val="fr-FR" w:eastAsia="en-US" w:bidi="ar-SA"/>
      </w:rPr>
    </w:lvl>
    <w:lvl w:ilvl="6" w:tplc="0C928A0E">
      <w:numFmt w:val="bullet"/>
      <w:lvlText w:val="•"/>
      <w:lvlJc w:val="left"/>
      <w:pPr>
        <w:ind w:left="6746" w:hanging="118"/>
      </w:pPr>
      <w:rPr>
        <w:rFonts w:hint="default"/>
        <w:lang w:val="fr-FR" w:eastAsia="en-US" w:bidi="ar-SA"/>
      </w:rPr>
    </w:lvl>
    <w:lvl w:ilvl="7" w:tplc="B914E90A">
      <w:numFmt w:val="bullet"/>
      <w:lvlText w:val="•"/>
      <w:lvlJc w:val="left"/>
      <w:pPr>
        <w:ind w:left="7854" w:hanging="118"/>
      </w:pPr>
      <w:rPr>
        <w:rFonts w:hint="default"/>
        <w:lang w:val="fr-FR" w:eastAsia="en-US" w:bidi="ar-SA"/>
      </w:rPr>
    </w:lvl>
    <w:lvl w:ilvl="8" w:tplc="E33CF7EC">
      <w:numFmt w:val="bullet"/>
      <w:lvlText w:val="•"/>
      <w:lvlJc w:val="left"/>
      <w:pPr>
        <w:ind w:left="8962" w:hanging="118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2849"/>
    <w:rsid w:val="00162B8E"/>
    <w:rsid w:val="003E2849"/>
    <w:rsid w:val="006E2F4F"/>
    <w:rsid w:val="006F131B"/>
    <w:rsid w:val="0077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DE3B"/>
  <w15:docId w15:val="{BB8CEA7E-C863-4FFF-9459-0F881409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433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keywords>()</cp:keywords>
  <cp:lastModifiedBy>pierre.martinerie</cp:lastModifiedBy>
  <cp:revision>5</cp:revision>
  <dcterms:created xsi:type="dcterms:W3CDTF">2024-10-15T13:01:00Z</dcterms:created>
  <dcterms:modified xsi:type="dcterms:W3CDTF">2024-10-16T06:48:00Z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2024-10-15T00:00:00Z</vt:filetime>
  </property>
</Properties>
</file>