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1"/>
        <w:gridCol w:w="7368"/>
        <w:gridCol w:w="3679"/>
      </w:tblGrid>
      <w:tr w:rsidR="0071781C" w:rsidRPr="000764D3">
        <w:trPr>
          <w:trHeight w:val="361"/>
        </w:trPr>
        <w:tc>
          <w:tcPr>
            <w:tcW w:w="11429" w:type="dxa"/>
            <w:gridSpan w:val="2"/>
            <w:tcBorders>
              <w:right w:val="nil"/>
            </w:tcBorders>
          </w:tcPr>
          <w:p w:rsidR="0071781C" w:rsidRPr="000764D3" w:rsidRDefault="005324E2">
            <w:pPr>
              <w:pStyle w:val="TableParagraph"/>
              <w:tabs>
                <w:tab w:val="left" w:pos="7835"/>
              </w:tabs>
              <w:spacing w:line="342" w:lineRule="exact"/>
              <w:rPr>
                <w:rFonts w:asciiTheme="minorHAnsi" w:hAnsiTheme="minorHAnsi" w:cstheme="minorHAnsi"/>
                <w:b/>
                <w:sz w:val="32"/>
              </w:rPr>
            </w:pPr>
            <w:r w:rsidRPr="005324E2">
              <w:rPr>
                <w:rFonts w:asciiTheme="minorHAnsi" w:hAnsiTheme="minorHAnsi" w:cstheme="minorHAnsi"/>
                <w:b/>
                <w:i/>
                <w:sz w:val="28"/>
              </w:rPr>
              <w:t>Adapter ses déplacements à des environnements variés</w:t>
            </w:r>
            <w:bookmarkStart w:id="0" w:name="_GoBack"/>
            <w:bookmarkEnd w:id="0"/>
            <w:r w:rsidR="00A12A3D" w:rsidRPr="000764D3">
              <w:rPr>
                <w:rFonts w:asciiTheme="minorHAnsi" w:hAnsiTheme="minorHAnsi" w:cstheme="minorHAnsi"/>
                <w:b/>
                <w:i/>
                <w:sz w:val="28"/>
              </w:rPr>
              <w:tab/>
            </w:r>
            <w:r w:rsidR="00A12A3D" w:rsidRPr="000764D3">
              <w:rPr>
                <w:rFonts w:asciiTheme="minorHAnsi" w:hAnsiTheme="minorHAnsi" w:cstheme="minorHAnsi"/>
                <w:b/>
                <w:sz w:val="32"/>
              </w:rPr>
              <w:t>Roule</w:t>
            </w:r>
            <w:r w:rsidR="00A12A3D" w:rsidRPr="000764D3">
              <w:rPr>
                <w:rFonts w:asciiTheme="minorHAnsi" w:hAnsiTheme="minorHAnsi" w:cstheme="minorHAnsi"/>
                <w:b/>
                <w:spacing w:val="-5"/>
                <w:sz w:val="32"/>
              </w:rPr>
              <w:t xml:space="preserve"> </w:t>
            </w:r>
            <w:r w:rsidR="00A12A3D" w:rsidRPr="000764D3">
              <w:rPr>
                <w:rFonts w:asciiTheme="minorHAnsi" w:hAnsiTheme="minorHAnsi" w:cstheme="minorHAnsi"/>
                <w:b/>
                <w:sz w:val="32"/>
              </w:rPr>
              <w:t>et</w:t>
            </w:r>
            <w:r w:rsidR="00A12A3D" w:rsidRPr="000764D3">
              <w:rPr>
                <w:rFonts w:asciiTheme="minorHAnsi" w:hAnsiTheme="minorHAnsi" w:cstheme="minorHAnsi"/>
                <w:b/>
                <w:spacing w:val="-7"/>
                <w:sz w:val="32"/>
              </w:rPr>
              <w:t xml:space="preserve"> </w:t>
            </w:r>
            <w:r w:rsidR="00A12A3D" w:rsidRPr="000764D3">
              <w:rPr>
                <w:rFonts w:asciiTheme="minorHAnsi" w:hAnsiTheme="minorHAnsi" w:cstheme="minorHAnsi"/>
                <w:b/>
                <w:sz w:val="32"/>
              </w:rPr>
              <w:t>glisse</w:t>
            </w:r>
            <w:r w:rsidR="00A12A3D" w:rsidRPr="000764D3">
              <w:rPr>
                <w:rFonts w:asciiTheme="minorHAnsi" w:hAnsiTheme="minorHAnsi" w:cstheme="minorHAnsi"/>
                <w:b/>
                <w:spacing w:val="-6"/>
                <w:sz w:val="32"/>
              </w:rPr>
              <w:t xml:space="preserve"> </w:t>
            </w:r>
            <w:r w:rsidR="00A12A3D" w:rsidRPr="000764D3">
              <w:rPr>
                <w:rFonts w:asciiTheme="minorHAnsi" w:hAnsiTheme="minorHAnsi" w:cstheme="minorHAnsi"/>
                <w:b/>
                <w:spacing w:val="-2"/>
                <w:sz w:val="32"/>
              </w:rPr>
              <w:t>Roller</w:t>
            </w:r>
          </w:p>
        </w:tc>
        <w:tc>
          <w:tcPr>
            <w:tcW w:w="3679" w:type="dxa"/>
            <w:tcBorders>
              <w:left w:val="nil"/>
            </w:tcBorders>
          </w:tcPr>
          <w:p w:rsidR="0071781C" w:rsidRPr="000764D3" w:rsidRDefault="00A12A3D" w:rsidP="00A12A3D">
            <w:pPr>
              <w:pStyle w:val="TableParagraph"/>
              <w:spacing w:before="36" w:line="306" w:lineRule="exact"/>
              <w:ind w:left="722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 xml:space="preserve">           </w:t>
            </w:r>
            <w:r w:rsidRPr="000764D3">
              <w:rPr>
                <w:rFonts w:asciiTheme="minorHAnsi" w:hAnsiTheme="minorHAnsi" w:cstheme="minorHAnsi"/>
                <w:b/>
                <w:sz w:val="28"/>
              </w:rPr>
              <w:t>Cycle</w:t>
            </w:r>
            <w:r w:rsidRPr="000764D3">
              <w:rPr>
                <w:rFonts w:asciiTheme="minorHAnsi" w:hAnsiTheme="minorHAnsi" w:cstheme="minorHAnsi"/>
                <w:b/>
                <w:spacing w:val="-3"/>
                <w:sz w:val="28"/>
              </w:rPr>
              <w:t xml:space="preserve"> </w:t>
            </w:r>
            <w:r w:rsidRPr="000764D3">
              <w:rPr>
                <w:rFonts w:asciiTheme="minorHAnsi" w:hAnsiTheme="minorHAnsi" w:cstheme="minorHAnsi"/>
                <w:b/>
                <w:sz w:val="28"/>
              </w:rPr>
              <w:t>3</w:t>
            </w:r>
            <w:r w:rsidRPr="000764D3">
              <w:rPr>
                <w:rFonts w:asciiTheme="minorHAnsi" w:hAnsiTheme="minorHAnsi" w:cstheme="minorHAnsi"/>
                <w:b/>
                <w:spacing w:val="-2"/>
                <w:sz w:val="28"/>
              </w:rPr>
              <w:t xml:space="preserve"> </w:t>
            </w:r>
            <w:r w:rsidRPr="000764D3">
              <w:rPr>
                <w:rFonts w:asciiTheme="minorHAnsi" w:hAnsiTheme="minorHAnsi" w:cstheme="minorHAnsi"/>
                <w:b/>
                <w:sz w:val="28"/>
              </w:rPr>
              <w:t>CM1</w:t>
            </w:r>
            <w:r w:rsidRPr="000764D3">
              <w:rPr>
                <w:rFonts w:asciiTheme="minorHAnsi" w:hAnsiTheme="minorHAnsi" w:cstheme="minorHAnsi"/>
                <w:b/>
                <w:spacing w:val="-3"/>
                <w:sz w:val="28"/>
              </w:rPr>
              <w:t xml:space="preserve"> </w:t>
            </w:r>
            <w:r w:rsidRPr="000764D3">
              <w:rPr>
                <w:rFonts w:asciiTheme="minorHAnsi" w:hAnsiTheme="minorHAnsi" w:cstheme="minorHAnsi"/>
                <w:b/>
                <w:spacing w:val="-5"/>
                <w:sz w:val="28"/>
              </w:rPr>
              <w:t>CM2</w:t>
            </w:r>
          </w:p>
        </w:tc>
      </w:tr>
      <w:tr w:rsidR="0071781C" w:rsidRPr="000764D3">
        <w:trPr>
          <w:trHeight w:val="4657"/>
        </w:trPr>
        <w:tc>
          <w:tcPr>
            <w:tcW w:w="4061" w:type="dxa"/>
          </w:tcPr>
          <w:p w:rsidR="0071781C" w:rsidRPr="000764D3" w:rsidRDefault="0071781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71781C" w:rsidRPr="000764D3" w:rsidRDefault="0071781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71781C" w:rsidRPr="000764D3" w:rsidRDefault="0071781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71781C" w:rsidRPr="000764D3" w:rsidRDefault="0071781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71781C" w:rsidRPr="000764D3" w:rsidRDefault="0071781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71781C" w:rsidRPr="000764D3" w:rsidRDefault="0071781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71781C" w:rsidRPr="000764D3" w:rsidRDefault="0071781C">
            <w:pPr>
              <w:pStyle w:val="TableParagraph"/>
              <w:spacing w:before="255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71781C" w:rsidRPr="000764D3" w:rsidRDefault="00A12A3D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</w:rPr>
            </w:pPr>
            <w:r w:rsidRPr="000764D3">
              <w:rPr>
                <w:rFonts w:asciiTheme="minorHAnsi" w:hAnsiTheme="minorHAnsi" w:cstheme="minorHAnsi"/>
                <w:b/>
                <w:sz w:val="24"/>
              </w:rPr>
              <w:t>APPRENTISSAGES</w:t>
            </w:r>
            <w:r w:rsidRPr="000764D3">
              <w:rPr>
                <w:rFonts w:asciiTheme="minorHAnsi" w:hAnsiTheme="minorHAnsi" w:cstheme="minorHAnsi"/>
                <w:b/>
                <w:spacing w:val="-7"/>
                <w:sz w:val="24"/>
              </w:rPr>
              <w:t xml:space="preserve"> </w:t>
            </w:r>
            <w:r w:rsidRPr="000764D3">
              <w:rPr>
                <w:rFonts w:asciiTheme="minorHAnsi" w:hAnsiTheme="minorHAnsi" w:cstheme="minorHAnsi"/>
                <w:b/>
                <w:sz w:val="24"/>
              </w:rPr>
              <w:t>ATTENDUS</w:t>
            </w:r>
            <w:r w:rsidRPr="000764D3">
              <w:rPr>
                <w:rFonts w:asciiTheme="minorHAnsi" w:hAnsiTheme="minorHAnsi" w:cstheme="minorHAnsi"/>
                <w:b/>
                <w:spacing w:val="-6"/>
                <w:sz w:val="24"/>
              </w:rPr>
              <w:t xml:space="preserve"> </w:t>
            </w:r>
            <w:r w:rsidRPr="000764D3">
              <w:rPr>
                <w:rFonts w:asciiTheme="minorHAnsi" w:hAnsiTheme="minorHAnsi" w:cstheme="minorHAnsi"/>
                <w:b/>
                <w:spacing w:val="-10"/>
                <w:sz w:val="24"/>
              </w:rPr>
              <w:t>:</w:t>
            </w:r>
          </w:p>
        </w:tc>
        <w:tc>
          <w:tcPr>
            <w:tcW w:w="11047" w:type="dxa"/>
            <w:gridSpan w:val="2"/>
          </w:tcPr>
          <w:p w:rsidR="0071781C" w:rsidRPr="000764D3" w:rsidRDefault="0071781C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sz w:val="20"/>
              </w:rPr>
            </w:pPr>
          </w:p>
          <w:p w:rsidR="0071781C" w:rsidRPr="000764D3" w:rsidRDefault="00A12A3D">
            <w:pPr>
              <w:pStyle w:val="TableParagraph"/>
              <w:ind w:right="119"/>
              <w:rPr>
                <w:rFonts w:asciiTheme="minorHAnsi" w:hAnsiTheme="minorHAnsi" w:cstheme="minorHAnsi"/>
                <w:sz w:val="20"/>
              </w:rPr>
            </w:pPr>
            <w:r w:rsidRPr="000764D3">
              <w:rPr>
                <w:rFonts w:asciiTheme="minorHAnsi" w:hAnsiTheme="minorHAnsi" w:cstheme="minorHAnsi"/>
                <w:b/>
                <w:sz w:val="20"/>
              </w:rPr>
              <w:t>Objectifs</w:t>
            </w:r>
            <w:r w:rsidRPr="000764D3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b/>
                <w:sz w:val="20"/>
              </w:rPr>
              <w:t>généraux</w:t>
            </w:r>
            <w:r w:rsidRPr="000764D3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b/>
                <w:sz w:val="20"/>
              </w:rPr>
              <w:t>:</w:t>
            </w:r>
            <w:r w:rsidRPr="000764D3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Se</w:t>
            </w:r>
            <w:r w:rsidRPr="000764D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déplacer</w:t>
            </w:r>
            <w:r w:rsidRPr="000764D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de</w:t>
            </w:r>
            <w:r w:rsidRPr="000764D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façon</w:t>
            </w:r>
            <w:r w:rsidRPr="000764D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adaptée</w:t>
            </w:r>
            <w:r w:rsidRPr="000764D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et</w:t>
            </w:r>
            <w:r w:rsidRPr="000764D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se</w:t>
            </w:r>
            <w:r w:rsidRPr="000764D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repérer</w:t>
            </w:r>
            <w:r w:rsidRPr="000764D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dans</w:t>
            </w:r>
            <w:r w:rsidRPr="000764D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des</w:t>
            </w:r>
            <w:r w:rsidRPr="000764D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formes</w:t>
            </w:r>
            <w:r w:rsidRPr="000764D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d’action</w:t>
            </w:r>
            <w:r w:rsidRPr="000764D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inhabituelles</w:t>
            </w:r>
            <w:r w:rsidRPr="000764D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mettant</w:t>
            </w:r>
            <w:r w:rsidRPr="000764D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en</w:t>
            </w:r>
            <w:r w:rsidRPr="000764D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cause l’équilibre dans des milieux variés et sur des engins instables.</w:t>
            </w:r>
          </w:p>
          <w:p w:rsidR="0071781C" w:rsidRPr="000764D3" w:rsidRDefault="0071781C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sz w:val="20"/>
              </w:rPr>
            </w:pPr>
          </w:p>
          <w:p w:rsidR="0071781C" w:rsidRPr="000764D3" w:rsidRDefault="00A12A3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0764D3">
              <w:rPr>
                <w:rFonts w:asciiTheme="minorHAnsi" w:hAnsiTheme="minorHAnsi" w:cstheme="minorHAnsi"/>
                <w:b/>
                <w:sz w:val="20"/>
              </w:rPr>
              <w:t>Objectifs</w:t>
            </w:r>
            <w:r w:rsidRPr="000764D3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b/>
                <w:sz w:val="20"/>
              </w:rPr>
              <w:t>moteurs</w:t>
            </w:r>
            <w:r w:rsidRPr="000764D3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b/>
                <w:sz w:val="20"/>
              </w:rPr>
              <w:t>:</w:t>
            </w:r>
            <w:r w:rsidRPr="000764D3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Réaliser</w:t>
            </w:r>
            <w:r w:rsidRPr="000764D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un</w:t>
            </w:r>
            <w:r w:rsidRPr="000764D3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parcours</w:t>
            </w:r>
            <w:r w:rsidRPr="000764D3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d’actions</w:t>
            </w:r>
            <w:r w:rsidRPr="000764D3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diverses</w:t>
            </w:r>
            <w:r w:rsidRPr="000764D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en</w:t>
            </w:r>
            <w:r w:rsidRPr="000764D3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pacing w:val="-2"/>
                <w:sz w:val="20"/>
              </w:rPr>
              <w:t>roller.</w:t>
            </w:r>
          </w:p>
          <w:p w:rsidR="00C508A8" w:rsidRDefault="00C508A8" w:rsidP="00C508A8">
            <w:pPr>
              <w:pStyle w:val="TableParagraph"/>
              <w:spacing w:before="5" w:line="227" w:lineRule="exact"/>
              <w:rPr>
                <w:rFonts w:asciiTheme="minorHAnsi" w:hAnsiTheme="minorHAnsi" w:cstheme="minorHAnsi"/>
                <w:b/>
                <w:spacing w:val="-5"/>
                <w:sz w:val="20"/>
              </w:rPr>
            </w:pPr>
          </w:p>
          <w:p w:rsidR="00C508A8" w:rsidRDefault="00C508A8" w:rsidP="00C508A8">
            <w:pPr>
              <w:pStyle w:val="TableParagraph"/>
              <w:spacing w:before="5" w:line="227" w:lineRule="exact"/>
              <w:rPr>
                <w:rFonts w:asciiTheme="minorHAnsi" w:hAnsiTheme="minorHAnsi" w:cstheme="minorHAnsi"/>
                <w:b/>
                <w:spacing w:val="-5"/>
                <w:sz w:val="20"/>
              </w:rPr>
            </w:pPr>
            <w:r>
              <w:rPr>
                <w:rFonts w:asciiTheme="minorHAnsi" w:hAnsiTheme="minorHAnsi" w:cstheme="minorHAnsi"/>
                <w:b/>
                <w:spacing w:val="-5"/>
                <w:sz w:val="20"/>
              </w:rPr>
              <w:t>CM1 CM2</w:t>
            </w:r>
          </w:p>
          <w:p w:rsidR="0071781C" w:rsidRPr="000764D3" w:rsidRDefault="00A12A3D" w:rsidP="00A12A3D">
            <w:pPr>
              <w:pStyle w:val="TableParagraph"/>
              <w:numPr>
                <w:ilvl w:val="0"/>
                <w:numId w:val="4"/>
              </w:numPr>
              <w:spacing w:before="5" w:line="227" w:lineRule="exact"/>
              <w:ind w:left="229"/>
              <w:rPr>
                <w:rFonts w:asciiTheme="minorHAnsi" w:hAnsiTheme="minorHAnsi" w:cstheme="minorHAnsi"/>
                <w:sz w:val="20"/>
              </w:rPr>
            </w:pPr>
            <w:r w:rsidRPr="000764D3">
              <w:rPr>
                <w:rFonts w:asciiTheme="minorHAnsi" w:hAnsiTheme="minorHAnsi" w:cstheme="minorHAnsi"/>
                <w:sz w:val="20"/>
              </w:rPr>
              <w:t>Maîtriser</w:t>
            </w:r>
            <w:r w:rsidRPr="000764D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la</w:t>
            </w:r>
            <w:r w:rsidRPr="000764D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position</w:t>
            </w:r>
            <w:r w:rsidRPr="000764D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de</w:t>
            </w:r>
            <w:r w:rsidRPr="000764D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sécurité</w:t>
            </w:r>
            <w:r w:rsidRPr="000764D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(patins</w:t>
            </w:r>
            <w:r w:rsidRPr="000764D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parallèles,</w:t>
            </w:r>
            <w:r w:rsidRPr="000764D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écartés</w:t>
            </w:r>
            <w:r w:rsidRPr="000764D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à la</w:t>
            </w:r>
            <w:r w:rsidRPr="000764D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largeur</w:t>
            </w:r>
            <w:r w:rsidRPr="000764D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du</w:t>
            </w:r>
            <w:r w:rsidRPr="000764D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bassin, genoux</w:t>
            </w:r>
            <w:r w:rsidRPr="000764D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légèrement</w:t>
            </w:r>
            <w:r w:rsidRPr="000764D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fléchis)</w:t>
            </w:r>
            <w:r w:rsidRPr="000764D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dans</w:t>
            </w:r>
            <w:r w:rsidRPr="000764D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des</w:t>
            </w:r>
            <w:r w:rsidRPr="000764D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situations</w:t>
            </w:r>
            <w:r w:rsidRPr="000764D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de gestion de l’élan, de plan incliné, de franchissement d’obstacles au sol nécessitant de sauter de quelques centimètres.</w:t>
            </w:r>
          </w:p>
          <w:p w:rsidR="0071781C" w:rsidRPr="000764D3" w:rsidRDefault="00A12A3D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0764D3">
              <w:rPr>
                <w:rFonts w:asciiTheme="minorHAnsi" w:hAnsiTheme="minorHAnsi" w:cstheme="minorHAnsi"/>
                <w:sz w:val="20"/>
              </w:rPr>
              <w:t>Ralentir</w:t>
            </w:r>
            <w:r w:rsidRPr="000764D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pour</w:t>
            </w:r>
            <w:r w:rsidRPr="000764D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s’arrêter</w:t>
            </w:r>
            <w:r w:rsidRPr="000764D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à</w:t>
            </w:r>
            <w:r w:rsidRPr="000764D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l’aide</w:t>
            </w:r>
            <w:r w:rsidRPr="000764D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du</w:t>
            </w:r>
            <w:r w:rsidRPr="000764D3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pacing w:val="-2"/>
                <w:sz w:val="20"/>
              </w:rPr>
              <w:t>frein.</w:t>
            </w:r>
          </w:p>
          <w:p w:rsidR="0071781C" w:rsidRPr="000764D3" w:rsidRDefault="00A12A3D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ind w:right="256" w:firstLine="0"/>
              <w:rPr>
                <w:rFonts w:asciiTheme="minorHAnsi" w:hAnsiTheme="minorHAnsi" w:cstheme="minorHAnsi"/>
                <w:sz w:val="20"/>
              </w:rPr>
            </w:pPr>
            <w:r w:rsidRPr="000764D3">
              <w:rPr>
                <w:rFonts w:asciiTheme="minorHAnsi" w:hAnsiTheme="minorHAnsi" w:cstheme="minorHAnsi"/>
                <w:sz w:val="20"/>
              </w:rPr>
              <w:t>Patiner</w:t>
            </w:r>
            <w:r w:rsidRPr="000764D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de</w:t>
            </w:r>
            <w:r w:rsidRPr="000764D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plus</w:t>
            </w:r>
            <w:r w:rsidRPr="000764D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en</w:t>
            </w:r>
            <w:r w:rsidRPr="000764D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plus vite</w:t>
            </w:r>
            <w:r w:rsidRPr="000764D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en</w:t>
            </w:r>
            <w:r w:rsidRPr="000764D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contrôlant sa</w:t>
            </w:r>
            <w:r w:rsidRPr="000764D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vitesse,</w:t>
            </w:r>
            <w:r w:rsidRPr="000764D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ses</w:t>
            </w:r>
            <w:r w:rsidRPr="000764D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trajectoires</w:t>
            </w:r>
            <w:r w:rsidRPr="000764D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et</w:t>
            </w:r>
            <w:r w:rsidRPr="000764D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en</w:t>
            </w:r>
            <w:r w:rsidRPr="000764D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anticipant</w:t>
            </w:r>
            <w:r w:rsidRPr="000764D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sur</w:t>
            </w:r>
            <w:r w:rsidRPr="000764D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les</w:t>
            </w:r>
            <w:r w:rsidRPr="000764D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obstacles</w:t>
            </w:r>
            <w:r w:rsidRPr="000764D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à</w:t>
            </w:r>
            <w:r w:rsidRPr="000764D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franchir,</w:t>
            </w:r>
            <w:r w:rsidRPr="000764D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sur</w:t>
            </w:r>
            <w:r w:rsidRPr="000764D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les</w:t>
            </w:r>
            <w:r w:rsidRPr="000764D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déplacements d’autres patineurs.</w:t>
            </w:r>
          </w:p>
          <w:p w:rsidR="0071781C" w:rsidRPr="000764D3" w:rsidRDefault="0071781C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sz w:val="20"/>
              </w:rPr>
            </w:pPr>
          </w:p>
          <w:p w:rsidR="0071781C" w:rsidRPr="000764D3" w:rsidRDefault="00A12A3D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0764D3">
              <w:rPr>
                <w:rFonts w:asciiTheme="minorHAnsi" w:hAnsiTheme="minorHAnsi" w:cstheme="minorHAnsi"/>
                <w:b/>
                <w:sz w:val="20"/>
              </w:rPr>
              <w:t>Objectifs</w:t>
            </w:r>
            <w:r w:rsidRPr="000764D3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b/>
                <w:sz w:val="20"/>
              </w:rPr>
              <w:t>affectifs</w:t>
            </w:r>
            <w:r w:rsidRPr="000764D3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b/>
                <w:sz w:val="20"/>
              </w:rPr>
              <w:t>et</w:t>
            </w:r>
            <w:r w:rsidRPr="000764D3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b/>
                <w:sz w:val="20"/>
              </w:rPr>
              <w:t>sociaux</w:t>
            </w:r>
            <w:r w:rsidRPr="000764D3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b/>
                <w:spacing w:val="-10"/>
                <w:sz w:val="20"/>
              </w:rPr>
              <w:t>:</w:t>
            </w:r>
          </w:p>
          <w:p w:rsidR="0071781C" w:rsidRPr="000764D3" w:rsidRDefault="00A12A3D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line="228" w:lineRule="exact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0764D3">
              <w:rPr>
                <w:rFonts w:asciiTheme="minorHAnsi" w:hAnsiTheme="minorHAnsi" w:cstheme="minorHAnsi"/>
                <w:sz w:val="20"/>
              </w:rPr>
              <w:t>Compétence</w:t>
            </w:r>
            <w:r w:rsidRPr="000764D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6</w:t>
            </w:r>
            <w:r w:rsidRPr="000764D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du</w:t>
            </w:r>
            <w:r w:rsidRPr="000764D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socle</w:t>
            </w:r>
            <w:r w:rsidRPr="000764D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:</w:t>
            </w:r>
            <w:r w:rsidRPr="000764D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respect</w:t>
            </w:r>
            <w:r w:rsidRPr="000764D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des</w:t>
            </w:r>
            <w:r w:rsidRPr="000764D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règles</w:t>
            </w:r>
            <w:r w:rsidRPr="000764D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de</w:t>
            </w:r>
            <w:r w:rsidRPr="000764D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sécurité</w:t>
            </w:r>
            <w:r w:rsidRPr="000764D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routière</w:t>
            </w:r>
            <w:r w:rsidRPr="000764D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;</w:t>
            </w:r>
            <w:r w:rsidRPr="000764D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assumer</w:t>
            </w:r>
            <w:r w:rsidRPr="000764D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les</w:t>
            </w:r>
            <w:r w:rsidRPr="000764D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rôles</w:t>
            </w:r>
            <w:r w:rsidRPr="000764D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pacing w:val="-2"/>
                <w:sz w:val="20"/>
              </w:rPr>
              <w:t>sociaux.</w:t>
            </w:r>
          </w:p>
          <w:p w:rsidR="0071781C" w:rsidRPr="000764D3" w:rsidRDefault="00A12A3D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before="1" w:line="229" w:lineRule="exact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0764D3">
              <w:rPr>
                <w:rFonts w:asciiTheme="minorHAnsi" w:hAnsiTheme="minorHAnsi" w:cstheme="minorHAnsi"/>
                <w:sz w:val="20"/>
              </w:rPr>
              <w:t>Compétences</w:t>
            </w:r>
            <w:r w:rsidRPr="000764D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7</w:t>
            </w:r>
            <w:r w:rsidRPr="000764D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:</w:t>
            </w:r>
            <w:r w:rsidRPr="000764D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affiner</w:t>
            </w:r>
            <w:r w:rsidRPr="000764D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la</w:t>
            </w:r>
            <w:r w:rsidRPr="000764D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connaissance</w:t>
            </w:r>
            <w:r w:rsidRPr="000764D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de</w:t>
            </w:r>
            <w:r w:rsidRPr="000764D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soi</w:t>
            </w:r>
            <w:r w:rsidRPr="000764D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en</w:t>
            </w:r>
            <w:r w:rsidRPr="000764D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fonction</w:t>
            </w:r>
            <w:r w:rsidRPr="000764D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de</w:t>
            </w:r>
            <w:r w:rsidRPr="000764D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ses</w:t>
            </w:r>
            <w:r w:rsidRPr="000764D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ressources</w:t>
            </w:r>
            <w:r w:rsidRPr="000764D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;</w:t>
            </w:r>
            <w:r w:rsidRPr="000764D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prendre</w:t>
            </w:r>
            <w:r w:rsidRPr="000764D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des</w:t>
            </w:r>
            <w:r w:rsidRPr="000764D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initiatives</w:t>
            </w:r>
            <w:r w:rsidRPr="000764D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au</w:t>
            </w:r>
            <w:r w:rsidRPr="000764D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cours</w:t>
            </w:r>
            <w:r w:rsidRPr="000764D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de</w:t>
            </w:r>
            <w:r w:rsidRPr="000764D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pacing w:val="-2"/>
                <w:sz w:val="20"/>
              </w:rPr>
              <w:t>l’activité.</w:t>
            </w:r>
          </w:p>
          <w:p w:rsidR="0071781C" w:rsidRPr="000764D3" w:rsidRDefault="00A12A3D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line="229" w:lineRule="exact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0764D3">
              <w:rPr>
                <w:rFonts w:asciiTheme="minorHAnsi" w:hAnsiTheme="minorHAnsi" w:cstheme="minorHAnsi"/>
                <w:sz w:val="20"/>
              </w:rPr>
              <w:t>J’ai</w:t>
            </w:r>
            <w:r w:rsidRPr="000764D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mes</w:t>
            </w:r>
            <w:r w:rsidRPr="000764D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affaires</w:t>
            </w:r>
            <w:r w:rsidRPr="000764D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de</w:t>
            </w:r>
            <w:r w:rsidRPr="000764D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pacing w:val="-2"/>
                <w:sz w:val="20"/>
              </w:rPr>
              <w:t>sport.</w:t>
            </w:r>
          </w:p>
          <w:p w:rsidR="0071781C" w:rsidRPr="000764D3" w:rsidRDefault="00A12A3D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0764D3">
              <w:rPr>
                <w:rFonts w:asciiTheme="minorHAnsi" w:hAnsiTheme="minorHAnsi" w:cstheme="minorHAnsi"/>
                <w:sz w:val="20"/>
              </w:rPr>
              <w:t>Je</w:t>
            </w:r>
            <w:r w:rsidRPr="000764D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respecte</w:t>
            </w:r>
            <w:r w:rsidRPr="000764D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les</w:t>
            </w:r>
            <w:r w:rsidRPr="000764D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pacing w:val="-2"/>
                <w:sz w:val="20"/>
              </w:rPr>
              <w:t>autres.</w:t>
            </w:r>
          </w:p>
        </w:tc>
      </w:tr>
      <w:tr w:rsidR="0071781C" w:rsidRPr="000764D3">
        <w:trPr>
          <w:trHeight w:val="1693"/>
        </w:trPr>
        <w:tc>
          <w:tcPr>
            <w:tcW w:w="4061" w:type="dxa"/>
          </w:tcPr>
          <w:p w:rsidR="0071781C" w:rsidRPr="000764D3" w:rsidRDefault="00A12A3D">
            <w:pPr>
              <w:pStyle w:val="TableParagraph"/>
              <w:spacing w:before="198"/>
              <w:ind w:left="6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764D3">
              <w:rPr>
                <w:rFonts w:asciiTheme="minorHAnsi" w:hAnsiTheme="minorHAnsi" w:cstheme="minorHAnsi"/>
                <w:b/>
                <w:spacing w:val="-2"/>
                <w:sz w:val="24"/>
              </w:rPr>
              <w:t>MATERIEL</w:t>
            </w:r>
          </w:p>
          <w:p w:rsidR="0071781C" w:rsidRPr="000764D3" w:rsidRDefault="00A12A3D">
            <w:pPr>
              <w:pStyle w:val="TableParagraph"/>
              <w:spacing w:before="272"/>
              <w:rPr>
                <w:rFonts w:asciiTheme="minorHAnsi" w:hAnsiTheme="minorHAnsi" w:cstheme="minorHAnsi"/>
                <w:sz w:val="20"/>
              </w:rPr>
            </w:pPr>
            <w:r w:rsidRPr="000764D3">
              <w:rPr>
                <w:rFonts w:asciiTheme="minorHAnsi" w:hAnsiTheme="minorHAnsi" w:cstheme="minorHAnsi"/>
                <w:sz w:val="20"/>
              </w:rPr>
              <w:t>Rollers,</w:t>
            </w:r>
            <w:r w:rsidRPr="000764D3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chasubles,</w:t>
            </w:r>
            <w:r w:rsidRPr="000764D3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Chronomètre,</w:t>
            </w:r>
            <w:r w:rsidRPr="000764D3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sifflet,</w:t>
            </w:r>
            <w:r w:rsidRPr="000764D3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cônes, matériel de protection…</w:t>
            </w:r>
          </w:p>
        </w:tc>
        <w:tc>
          <w:tcPr>
            <w:tcW w:w="7368" w:type="dxa"/>
            <w:vMerge w:val="restart"/>
          </w:tcPr>
          <w:p w:rsidR="0071781C" w:rsidRPr="000764D3" w:rsidRDefault="0071781C">
            <w:pPr>
              <w:pStyle w:val="TableParagraph"/>
              <w:spacing w:before="123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71781C" w:rsidRPr="000764D3" w:rsidRDefault="00A12A3D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764D3">
              <w:rPr>
                <w:rFonts w:asciiTheme="minorHAnsi" w:hAnsiTheme="minorHAnsi" w:cstheme="minorHAnsi"/>
                <w:b/>
                <w:sz w:val="24"/>
              </w:rPr>
              <w:t>CRITERES</w:t>
            </w:r>
            <w:r w:rsidRPr="000764D3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0764D3">
              <w:rPr>
                <w:rFonts w:asciiTheme="minorHAnsi" w:hAnsiTheme="minorHAnsi" w:cstheme="minorHAnsi"/>
                <w:b/>
                <w:sz w:val="24"/>
              </w:rPr>
              <w:t>DE</w:t>
            </w:r>
            <w:r w:rsidRPr="000764D3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REUSSITE</w:t>
            </w:r>
          </w:p>
          <w:p w:rsidR="0071781C" w:rsidRPr="000764D3" w:rsidRDefault="0071781C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sz w:val="20"/>
              </w:rPr>
            </w:pPr>
          </w:p>
          <w:p w:rsidR="0071781C" w:rsidRPr="000764D3" w:rsidRDefault="00A12A3D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0764D3">
              <w:rPr>
                <w:rFonts w:asciiTheme="minorHAnsi" w:hAnsiTheme="minorHAnsi" w:cstheme="minorHAnsi"/>
                <w:b/>
                <w:sz w:val="20"/>
              </w:rPr>
              <w:t>CM1</w:t>
            </w:r>
            <w:r w:rsidRPr="000764D3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b/>
                <w:spacing w:val="-5"/>
                <w:sz w:val="20"/>
              </w:rPr>
              <w:t>CM2</w:t>
            </w:r>
          </w:p>
          <w:p w:rsidR="0071781C" w:rsidRPr="000764D3" w:rsidRDefault="00A12A3D">
            <w:pPr>
              <w:pStyle w:val="TableParagraph"/>
              <w:spacing w:before="226"/>
              <w:rPr>
                <w:rFonts w:asciiTheme="minorHAnsi" w:hAnsiTheme="minorHAnsi" w:cstheme="minorHAnsi"/>
                <w:sz w:val="20"/>
              </w:rPr>
            </w:pPr>
            <w:r w:rsidRPr="000764D3">
              <w:rPr>
                <w:rFonts w:asciiTheme="minorHAnsi" w:hAnsiTheme="minorHAnsi" w:cstheme="minorHAnsi"/>
                <w:sz w:val="20"/>
              </w:rPr>
              <w:t>Je</w:t>
            </w:r>
            <w:r w:rsidRPr="000764D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patine</w:t>
            </w:r>
            <w:r w:rsidRPr="000764D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pendant</w:t>
            </w:r>
            <w:r w:rsidRPr="000764D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8</w:t>
            </w:r>
            <w:r w:rsidRPr="000764D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à</w:t>
            </w:r>
            <w:r w:rsidRPr="000764D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12</w:t>
            </w:r>
            <w:r w:rsidRPr="000764D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minutes</w:t>
            </w:r>
            <w:r w:rsidRPr="000764D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sans</w:t>
            </w:r>
            <w:r w:rsidRPr="000764D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m’arrêter,</w:t>
            </w:r>
            <w:r w:rsidRPr="000764D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en</w:t>
            </w:r>
            <w:r w:rsidRPr="000764D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gérant</w:t>
            </w:r>
            <w:r w:rsidRPr="000764D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mon</w:t>
            </w:r>
            <w:r w:rsidRPr="000764D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effort,</w:t>
            </w:r>
            <w:r w:rsidRPr="000764D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en</w:t>
            </w:r>
            <w:r w:rsidRPr="000764D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 xml:space="preserve">changeant </w:t>
            </w:r>
            <w:r w:rsidRPr="000764D3">
              <w:rPr>
                <w:rFonts w:asciiTheme="minorHAnsi" w:hAnsiTheme="minorHAnsi" w:cstheme="minorHAnsi"/>
                <w:spacing w:val="-2"/>
                <w:sz w:val="20"/>
              </w:rPr>
              <w:t>d’allure.</w:t>
            </w:r>
          </w:p>
        </w:tc>
        <w:tc>
          <w:tcPr>
            <w:tcW w:w="3679" w:type="dxa"/>
          </w:tcPr>
          <w:p w:rsidR="0071781C" w:rsidRPr="000764D3" w:rsidRDefault="00A12A3D">
            <w:pPr>
              <w:pStyle w:val="TableParagraph"/>
              <w:spacing w:before="107"/>
              <w:ind w:left="1048"/>
              <w:rPr>
                <w:rFonts w:asciiTheme="minorHAnsi" w:hAnsiTheme="minorHAnsi" w:cstheme="minorHAnsi"/>
                <w:b/>
                <w:sz w:val="24"/>
              </w:rPr>
            </w:pPr>
            <w:r w:rsidRPr="000764D3">
              <w:rPr>
                <w:rFonts w:asciiTheme="minorHAnsi" w:hAnsiTheme="minorHAnsi" w:cstheme="minorHAnsi"/>
                <w:b/>
                <w:sz w:val="24"/>
              </w:rPr>
              <w:t>PLUS</w:t>
            </w:r>
            <w:r w:rsidRPr="000764D3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0764D3">
              <w:rPr>
                <w:rFonts w:asciiTheme="minorHAnsi" w:hAnsiTheme="minorHAnsi" w:cstheme="minorHAnsi"/>
                <w:b/>
                <w:spacing w:val="-2"/>
                <w:sz w:val="24"/>
              </w:rPr>
              <w:t>FACILE</w:t>
            </w:r>
          </w:p>
          <w:p w:rsidR="0071781C" w:rsidRPr="000764D3" w:rsidRDefault="00A12A3D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before="227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0764D3">
              <w:rPr>
                <w:rFonts w:asciiTheme="minorHAnsi" w:hAnsiTheme="minorHAnsi" w:cstheme="minorHAnsi"/>
                <w:sz w:val="20"/>
              </w:rPr>
              <w:t>Durée</w:t>
            </w:r>
            <w:r w:rsidRPr="000764D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de</w:t>
            </w:r>
            <w:r w:rsidRPr="000764D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pacing w:val="-2"/>
                <w:sz w:val="20"/>
              </w:rPr>
              <w:t>l’activité.</w:t>
            </w:r>
          </w:p>
          <w:p w:rsidR="0071781C" w:rsidRPr="000764D3" w:rsidRDefault="00A12A3D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ind w:right="669" w:firstLine="0"/>
              <w:rPr>
                <w:rFonts w:asciiTheme="minorHAnsi" w:hAnsiTheme="minorHAnsi" w:cstheme="minorHAnsi"/>
                <w:sz w:val="20"/>
              </w:rPr>
            </w:pPr>
            <w:r w:rsidRPr="000764D3">
              <w:rPr>
                <w:rFonts w:asciiTheme="minorHAnsi" w:hAnsiTheme="minorHAnsi" w:cstheme="minorHAnsi"/>
                <w:sz w:val="20"/>
              </w:rPr>
              <w:t>Parcours</w:t>
            </w:r>
            <w:r w:rsidRPr="000764D3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de</w:t>
            </w:r>
            <w:r w:rsidRPr="000764D3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difficulté</w:t>
            </w:r>
            <w:r w:rsidRPr="000764D3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adaptée</w:t>
            </w:r>
            <w:r w:rsidRPr="000764D3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 xml:space="preserve">sans </w:t>
            </w:r>
            <w:r w:rsidRPr="000764D3">
              <w:rPr>
                <w:rFonts w:asciiTheme="minorHAnsi" w:hAnsiTheme="minorHAnsi" w:cstheme="minorHAnsi"/>
                <w:spacing w:val="-2"/>
                <w:sz w:val="20"/>
              </w:rPr>
              <w:t>obstacles.</w:t>
            </w:r>
          </w:p>
        </w:tc>
      </w:tr>
      <w:tr w:rsidR="0071781C" w:rsidRPr="000764D3">
        <w:trPr>
          <w:trHeight w:val="2608"/>
        </w:trPr>
        <w:tc>
          <w:tcPr>
            <w:tcW w:w="4061" w:type="dxa"/>
          </w:tcPr>
          <w:p w:rsidR="0071781C" w:rsidRPr="000764D3" w:rsidRDefault="0071781C">
            <w:pPr>
              <w:pStyle w:val="TableParagraph"/>
              <w:spacing w:before="71"/>
              <w:ind w:left="0"/>
              <w:rPr>
                <w:rFonts w:asciiTheme="minorHAnsi" w:hAnsiTheme="minorHAnsi" w:cstheme="minorHAnsi"/>
              </w:rPr>
            </w:pPr>
          </w:p>
          <w:p w:rsidR="0071781C" w:rsidRPr="000764D3" w:rsidRDefault="00A12A3D">
            <w:pPr>
              <w:pStyle w:val="TableParagraph"/>
              <w:spacing w:before="1"/>
              <w:ind w:left="1274" w:hanging="490"/>
              <w:rPr>
                <w:rFonts w:asciiTheme="minorHAnsi" w:hAnsiTheme="minorHAnsi" w:cstheme="minorHAnsi"/>
                <w:b/>
              </w:rPr>
            </w:pPr>
            <w:r w:rsidRPr="000764D3">
              <w:rPr>
                <w:rFonts w:asciiTheme="minorHAnsi" w:hAnsiTheme="minorHAnsi" w:cstheme="minorHAnsi"/>
                <w:b/>
              </w:rPr>
              <w:t>REGLES</w:t>
            </w:r>
            <w:r w:rsidRPr="000764D3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0764D3">
              <w:rPr>
                <w:rFonts w:asciiTheme="minorHAnsi" w:hAnsiTheme="minorHAnsi" w:cstheme="minorHAnsi"/>
                <w:b/>
              </w:rPr>
              <w:t>DE</w:t>
            </w:r>
            <w:r w:rsidRPr="000764D3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0764D3">
              <w:rPr>
                <w:rFonts w:asciiTheme="minorHAnsi" w:hAnsiTheme="minorHAnsi" w:cstheme="minorHAnsi"/>
                <w:b/>
              </w:rPr>
              <w:t>SECURITE, REGLES D’OR</w:t>
            </w:r>
          </w:p>
          <w:p w:rsidR="0071781C" w:rsidRPr="000764D3" w:rsidRDefault="00A12A3D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247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0764D3">
              <w:rPr>
                <w:rFonts w:asciiTheme="minorHAnsi" w:hAnsiTheme="minorHAnsi" w:cstheme="minorHAnsi"/>
                <w:sz w:val="20"/>
              </w:rPr>
              <w:t>Règles</w:t>
            </w:r>
            <w:r w:rsidRPr="000764D3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élémentaires</w:t>
            </w:r>
            <w:r w:rsidRPr="000764D3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de</w:t>
            </w:r>
            <w:r w:rsidRPr="000764D3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sécurité</w:t>
            </w:r>
            <w:r w:rsidRPr="000764D3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pacing w:val="-2"/>
                <w:sz w:val="20"/>
              </w:rPr>
              <w:t>routière.</w:t>
            </w:r>
          </w:p>
          <w:p w:rsidR="0071781C" w:rsidRPr="000764D3" w:rsidRDefault="00A12A3D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line="229" w:lineRule="exact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0764D3">
              <w:rPr>
                <w:rFonts w:asciiTheme="minorHAnsi" w:hAnsiTheme="minorHAnsi" w:cstheme="minorHAnsi"/>
                <w:sz w:val="20"/>
              </w:rPr>
              <w:t>Eviter</w:t>
            </w:r>
            <w:r w:rsidRPr="000764D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le</w:t>
            </w:r>
            <w:r w:rsidRPr="000764D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pacing w:val="-2"/>
                <w:sz w:val="20"/>
              </w:rPr>
              <w:t>regroupement.</w:t>
            </w:r>
          </w:p>
          <w:p w:rsidR="0071781C" w:rsidRPr="000764D3" w:rsidRDefault="00A12A3D">
            <w:pPr>
              <w:pStyle w:val="TableParagraph"/>
              <w:numPr>
                <w:ilvl w:val="0"/>
                <w:numId w:val="2"/>
              </w:numPr>
              <w:tabs>
                <w:tab w:val="left" w:pos="224"/>
              </w:tabs>
              <w:spacing w:line="229" w:lineRule="exact"/>
              <w:ind w:left="224" w:hanging="117"/>
              <w:rPr>
                <w:rFonts w:asciiTheme="minorHAnsi" w:hAnsiTheme="minorHAnsi" w:cstheme="minorHAnsi"/>
                <w:sz w:val="20"/>
              </w:rPr>
            </w:pPr>
            <w:r w:rsidRPr="000764D3">
              <w:rPr>
                <w:rFonts w:asciiTheme="minorHAnsi" w:hAnsiTheme="minorHAnsi" w:cstheme="minorHAnsi"/>
                <w:sz w:val="20"/>
              </w:rPr>
              <w:t>Avoir</w:t>
            </w:r>
            <w:r w:rsidRPr="000764D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son</w:t>
            </w:r>
            <w:r w:rsidRPr="000764D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matériel</w:t>
            </w:r>
            <w:r w:rsidRPr="000764D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de</w:t>
            </w:r>
            <w:r w:rsidRPr="000764D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pacing w:val="-2"/>
                <w:sz w:val="20"/>
              </w:rPr>
              <w:t>protection.</w:t>
            </w:r>
          </w:p>
        </w:tc>
        <w:tc>
          <w:tcPr>
            <w:tcW w:w="7368" w:type="dxa"/>
            <w:vMerge/>
            <w:tcBorders>
              <w:top w:val="nil"/>
            </w:tcBorders>
          </w:tcPr>
          <w:p w:rsidR="0071781C" w:rsidRPr="000764D3" w:rsidRDefault="0071781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79" w:type="dxa"/>
          </w:tcPr>
          <w:p w:rsidR="0071781C" w:rsidRPr="000764D3" w:rsidRDefault="00A12A3D">
            <w:pPr>
              <w:pStyle w:val="TableParagraph"/>
              <w:spacing w:before="272"/>
              <w:ind w:left="882"/>
              <w:rPr>
                <w:rFonts w:asciiTheme="minorHAnsi" w:hAnsiTheme="minorHAnsi" w:cstheme="minorHAnsi"/>
                <w:b/>
                <w:sz w:val="24"/>
              </w:rPr>
            </w:pPr>
            <w:r w:rsidRPr="000764D3">
              <w:rPr>
                <w:rFonts w:asciiTheme="minorHAnsi" w:hAnsiTheme="minorHAnsi" w:cstheme="minorHAnsi"/>
                <w:b/>
                <w:sz w:val="24"/>
              </w:rPr>
              <w:t>PLUS</w:t>
            </w:r>
            <w:r w:rsidRPr="000764D3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0764D3">
              <w:rPr>
                <w:rFonts w:asciiTheme="minorHAnsi" w:hAnsiTheme="minorHAnsi" w:cstheme="minorHAnsi"/>
                <w:b/>
                <w:spacing w:val="-2"/>
                <w:sz w:val="24"/>
              </w:rPr>
              <w:t>DIFFICILE</w:t>
            </w:r>
          </w:p>
          <w:p w:rsidR="0071781C" w:rsidRPr="000764D3" w:rsidRDefault="00A12A3D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before="225"/>
              <w:ind w:right="290" w:firstLine="0"/>
              <w:rPr>
                <w:rFonts w:asciiTheme="minorHAnsi" w:hAnsiTheme="minorHAnsi" w:cstheme="minorHAnsi"/>
                <w:sz w:val="20"/>
              </w:rPr>
            </w:pPr>
            <w:r w:rsidRPr="000764D3">
              <w:rPr>
                <w:rFonts w:asciiTheme="minorHAnsi" w:hAnsiTheme="minorHAnsi" w:cstheme="minorHAnsi"/>
                <w:sz w:val="20"/>
              </w:rPr>
              <w:t>Je vire de différentes façons (en transférant mon poids, en ramenant successivement</w:t>
            </w:r>
            <w:r w:rsidRPr="000764D3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chaque</w:t>
            </w:r>
            <w:r w:rsidRPr="000764D3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patin</w:t>
            </w:r>
            <w:r w:rsidRPr="000764D3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en</w:t>
            </w:r>
            <w:r w:rsidRPr="000764D3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avant</w:t>
            </w:r>
            <w:r w:rsidRPr="000764D3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de l’autre…)</w:t>
            </w:r>
            <w:r w:rsidRPr="000764D3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pour</w:t>
            </w:r>
            <w:r w:rsidRPr="000764D3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contourner</w:t>
            </w:r>
            <w:r w:rsidRPr="000764D3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des</w:t>
            </w:r>
            <w:r w:rsidRPr="000764D3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obstacles, pour enchaîner plusieurs virages.</w:t>
            </w:r>
          </w:p>
          <w:p w:rsidR="0071781C" w:rsidRPr="000764D3" w:rsidRDefault="00A12A3D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before="2"/>
              <w:ind w:right="584" w:firstLine="0"/>
              <w:rPr>
                <w:rFonts w:asciiTheme="minorHAnsi" w:hAnsiTheme="minorHAnsi" w:cstheme="minorHAnsi"/>
                <w:sz w:val="20"/>
              </w:rPr>
            </w:pPr>
            <w:r w:rsidRPr="000764D3">
              <w:rPr>
                <w:rFonts w:asciiTheme="minorHAnsi" w:hAnsiTheme="minorHAnsi" w:cstheme="minorHAnsi"/>
                <w:sz w:val="20"/>
              </w:rPr>
              <w:t>J’utilise</w:t>
            </w:r>
            <w:r w:rsidRPr="000764D3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différentes</w:t>
            </w:r>
            <w:r w:rsidRPr="000764D3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techniques</w:t>
            </w:r>
            <w:r w:rsidRPr="000764D3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0764D3">
              <w:rPr>
                <w:rFonts w:asciiTheme="minorHAnsi" w:hAnsiTheme="minorHAnsi" w:cstheme="minorHAnsi"/>
                <w:sz w:val="20"/>
              </w:rPr>
              <w:t>pour freiner et m’arrêter.</w:t>
            </w:r>
          </w:p>
        </w:tc>
      </w:tr>
    </w:tbl>
    <w:p w:rsidR="0071781C" w:rsidRPr="000764D3" w:rsidRDefault="0071781C">
      <w:pPr>
        <w:pStyle w:val="Corpsdetexte"/>
        <w:rPr>
          <w:rFonts w:asciiTheme="minorHAnsi" w:hAnsiTheme="minorHAnsi" w:cstheme="minorHAnsi"/>
        </w:rPr>
      </w:pPr>
    </w:p>
    <w:p w:rsidR="0071781C" w:rsidRPr="000764D3" w:rsidRDefault="0071781C">
      <w:pPr>
        <w:pStyle w:val="Corpsdetexte"/>
        <w:rPr>
          <w:rFonts w:asciiTheme="minorHAnsi" w:hAnsiTheme="minorHAnsi" w:cstheme="minorHAnsi"/>
        </w:rPr>
      </w:pPr>
    </w:p>
    <w:p w:rsidR="0071781C" w:rsidRPr="000764D3" w:rsidRDefault="0071781C">
      <w:pPr>
        <w:pStyle w:val="Corpsdetexte"/>
        <w:spacing w:before="105"/>
        <w:rPr>
          <w:rFonts w:asciiTheme="minorHAnsi" w:hAnsiTheme="minorHAnsi" w:cstheme="minorHAnsi"/>
        </w:rPr>
      </w:pPr>
    </w:p>
    <w:p w:rsidR="0071781C" w:rsidRPr="000764D3" w:rsidRDefault="00A12A3D">
      <w:pPr>
        <w:pStyle w:val="Corpsdetexte"/>
        <w:ind w:right="110"/>
        <w:jc w:val="right"/>
        <w:rPr>
          <w:rFonts w:asciiTheme="minorHAnsi" w:hAnsiTheme="minorHAnsi" w:cstheme="minorHAnsi"/>
        </w:rPr>
      </w:pPr>
      <w:r w:rsidRPr="000764D3">
        <w:rPr>
          <w:rFonts w:asciiTheme="minorHAnsi" w:hAnsiTheme="minorHAnsi" w:cstheme="minorHAnsi"/>
        </w:rPr>
        <w:t>Situation</w:t>
      </w:r>
      <w:r w:rsidRPr="000764D3">
        <w:rPr>
          <w:rFonts w:asciiTheme="minorHAnsi" w:hAnsiTheme="minorHAnsi" w:cstheme="minorHAnsi"/>
          <w:spacing w:val="-6"/>
        </w:rPr>
        <w:t xml:space="preserve"> </w:t>
      </w:r>
      <w:r w:rsidRPr="000764D3">
        <w:rPr>
          <w:rFonts w:asciiTheme="minorHAnsi" w:hAnsiTheme="minorHAnsi" w:cstheme="minorHAnsi"/>
        </w:rPr>
        <w:t>d'apprentissage</w:t>
      </w:r>
      <w:r w:rsidRPr="000764D3">
        <w:rPr>
          <w:rFonts w:asciiTheme="minorHAnsi" w:hAnsiTheme="minorHAnsi" w:cstheme="minorHAnsi"/>
          <w:spacing w:val="-6"/>
        </w:rPr>
        <w:t xml:space="preserve"> </w:t>
      </w:r>
      <w:r w:rsidRPr="000764D3">
        <w:rPr>
          <w:rFonts w:asciiTheme="minorHAnsi" w:hAnsiTheme="minorHAnsi" w:cstheme="minorHAnsi"/>
        </w:rPr>
        <w:t>–</w:t>
      </w:r>
      <w:r w:rsidRPr="000764D3">
        <w:rPr>
          <w:rFonts w:asciiTheme="minorHAnsi" w:hAnsiTheme="minorHAnsi" w:cstheme="minorHAnsi"/>
          <w:spacing w:val="-5"/>
        </w:rPr>
        <w:t xml:space="preserve"> </w:t>
      </w:r>
      <w:r w:rsidRPr="000764D3">
        <w:rPr>
          <w:rFonts w:asciiTheme="minorHAnsi" w:hAnsiTheme="minorHAnsi" w:cstheme="minorHAnsi"/>
        </w:rPr>
        <w:t>Livret</w:t>
      </w:r>
      <w:r w:rsidRPr="000764D3">
        <w:rPr>
          <w:rFonts w:asciiTheme="minorHAnsi" w:hAnsiTheme="minorHAnsi" w:cstheme="minorHAnsi"/>
          <w:spacing w:val="-4"/>
        </w:rPr>
        <w:t xml:space="preserve"> </w:t>
      </w:r>
      <w:r w:rsidRPr="000764D3">
        <w:rPr>
          <w:rFonts w:asciiTheme="minorHAnsi" w:hAnsiTheme="minorHAnsi" w:cstheme="minorHAnsi"/>
        </w:rPr>
        <w:t>EPS</w:t>
      </w:r>
      <w:r w:rsidRPr="000764D3">
        <w:rPr>
          <w:rFonts w:asciiTheme="minorHAnsi" w:hAnsiTheme="minorHAnsi" w:cstheme="minorHAnsi"/>
          <w:spacing w:val="-4"/>
        </w:rPr>
        <w:t xml:space="preserve"> </w:t>
      </w:r>
    </w:p>
    <w:sectPr w:rsidR="0071781C" w:rsidRPr="000764D3">
      <w:type w:val="continuous"/>
      <w:pgSz w:w="16840" w:h="11900" w:orient="landscape"/>
      <w:pgMar w:top="840" w:right="7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7632"/>
    <w:multiLevelType w:val="hybridMultilevel"/>
    <w:tmpl w:val="58D69776"/>
    <w:lvl w:ilvl="0" w:tplc="1346D054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E2100EB0">
      <w:numFmt w:val="bullet"/>
      <w:lvlText w:val="•"/>
      <w:lvlJc w:val="left"/>
      <w:pPr>
        <w:ind w:left="1193" w:hanging="116"/>
      </w:pPr>
      <w:rPr>
        <w:rFonts w:hint="default"/>
        <w:lang w:val="fr-FR" w:eastAsia="en-US" w:bidi="ar-SA"/>
      </w:rPr>
    </w:lvl>
    <w:lvl w:ilvl="2" w:tplc="C05ACCA8">
      <w:numFmt w:val="bullet"/>
      <w:lvlText w:val="•"/>
      <w:lvlJc w:val="left"/>
      <w:pPr>
        <w:ind w:left="2287" w:hanging="116"/>
      </w:pPr>
      <w:rPr>
        <w:rFonts w:hint="default"/>
        <w:lang w:val="fr-FR" w:eastAsia="en-US" w:bidi="ar-SA"/>
      </w:rPr>
    </w:lvl>
    <w:lvl w:ilvl="3" w:tplc="CC1E25FE">
      <w:numFmt w:val="bullet"/>
      <w:lvlText w:val="•"/>
      <w:lvlJc w:val="left"/>
      <w:pPr>
        <w:ind w:left="3381" w:hanging="116"/>
      </w:pPr>
      <w:rPr>
        <w:rFonts w:hint="default"/>
        <w:lang w:val="fr-FR" w:eastAsia="en-US" w:bidi="ar-SA"/>
      </w:rPr>
    </w:lvl>
    <w:lvl w:ilvl="4" w:tplc="DD324C96">
      <w:numFmt w:val="bullet"/>
      <w:lvlText w:val="•"/>
      <w:lvlJc w:val="left"/>
      <w:pPr>
        <w:ind w:left="4474" w:hanging="116"/>
      </w:pPr>
      <w:rPr>
        <w:rFonts w:hint="default"/>
        <w:lang w:val="fr-FR" w:eastAsia="en-US" w:bidi="ar-SA"/>
      </w:rPr>
    </w:lvl>
    <w:lvl w:ilvl="5" w:tplc="88D27E32">
      <w:numFmt w:val="bullet"/>
      <w:lvlText w:val="•"/>
      <w:lvlJc w:val="left"/>
      <w:pPr>
        <w:ind w:left="5568" w:hanging="116"/>
      </w:pPr>
      <w:rPr>
        <w:rFonts w:hint="default"/>
        <w:lang w:val="fr-FR" w:eastAsia="en-US" w:bidi="ar-SA"/>
      </w:rPr>
    </w:lvl>
    <w:lvl w:ilvl="6" w:tplc="A6BE450C">
      <w:numFmt w:val="bullet"/>
      <w:lvlText w:val="•"/>
      <w:lvlJc w:val="left"/>
      <w:pPr>
        <w:ind w:left="6662" w:hanging="116"/>
      </w:pPr>
      <w:rPr>
        <w:rFonts w:hint="default"/>
        <w:lang w:val="fr-FR" w:eastAsia="en-US" w:bidi="ar-SA"/>
      </w:rPr>
    </w:lvl>
    <w:lvl w:ilvl="7" w:tplc="459A75AA">
      <w:numFmt w:val="bullet"/>
      <w:lvlText w:val="•"/>
      <w:lvlJc w:val="left"/>
      <w:pPr>
        <w:ind w:left="7755" w:hanging="116"/>
      </w:pPr>
      <w:rPr>
        <w:rFonts w:hint="default"/>
        <w:lang w:val="fr-FR" w:eastAsia="en-US" w:bidi="ar-SA"/>
      </w:rPr>
    </w:lvl>
    <w:lvl w:ilvl="8" w:tplc="8368CF6A">
      <w:numFmt w:val="bullet"/>
      <w:lvlText w:val="•"/>
      <w:lvlJc w:val="left"/>
      <w:pPr>
        <w:ind w:left="8849" w:hanging="116"/>
      </w:pPr>
      <w:rPr>
        <w:rFonts w:hint="default"/>
        <w:lang w:val="fr-FR" w:eastAsia="en-US" w:bidi="ar-SA"/>
      </w:rPr>
    </w:lvl>
  </w:abstractNum>
  <w:abstractNum w:abstractNumId="1" w15:restartNumberingAfterBreak="0">
    <w:nsid w:val="67340EAB"/>
    <w:multiLevelType w:val="hybridMultilevel"/>
    <w:tmpl w:val="AD8A2194"/>
    <w:lvl w:ilvl="0" w:tplc="745ED8FC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CB96E44E">
      <w:numFmt w:val="bullet"/>
      <w:lvlText w:val="•"/>
      <w:lvlJc w:val="left"/>
      <w:pPr>
        <w:ind w:left="456" w:hanging="116"/>
      </w:pPr>
      <w:rPr>
        <w:rFonts w:hint="default"/>
        <w:lang w:val="fr-FR" w:eastAsia="en-US" w:bidi="ar-SA"/>
      </w:rPr>
    </w:lvl>
    <w:lvl w:ilvl="2" w:tplc="0D42EE5C">
      <w:numFmt w:val="bullet"/>
      <w:lvlText w:val="•"/>
      <w:lvlJc w:val="left"/>
      <w:pPr>
        <w:ind w:left="813" w:hanging="116"/>
      </w:pPr>
      <w:rPr>
        <w:rFonts w:hint="default"/>
        <w:lang w:val="fr-FR" w:eastAsia="en-US" w:bidi="ar-SA"/>
      </w:rPr>
    </w:lvl>
    <w:lvl w:ilvl="3" w:tplc="F01632FA">
      <w:numFmt w:val="bullet"/>
      <w:lvlText w:val="•"/>
      <w:lvlJc w:val="left"/>
      <w:pPr>
        <w:ind w:left="1170" w:hanging="116"/>
      </w:pPr>
      <w:rPr>
        <w:rFonts w:hint="default"/>
        <w:lang w:val="fr-FR" w:eastAsia="en-US" w:bidi="ar-SA"/>
      </w:rPr>
    </w:lvl>
    <w:lvl w:ilvl="4" w:tplc="1DDAA594">
      <w:numFmt w:val="bullet"/>
      <w:lvlText w:val="•"/>
      <w:lvlJc w:val="left"/>
      <w:pPr>
        <w:ind w:left="1527" w:hanging="116"/>
      </w:pPr>
      <w:rPr>
        <w:rFonts w:hint="default"/>
        <w:lang w:val="fr-FR" w:eastAsia="en-US" w:bidi="ar-SA"/>
      </w:rPr>
    </w:lvl>
    <w:lvl w:ilvl="5" w:tplc="9F1C6224">
      <w:numFmt w:val="bullet"/>
      <w:lvlText w:val="•"/>
      <w:lvlJc w:val="left"/>
      <w:pPr>
        <w:ind w:left="1884" w:hanging="116"/>
      </w:pPr>
      <w:rPr>
        <w:rFonts w:hint="default"/>
        <w:lang w:val="fr-FR" w:eastAsia="en-US" w:bidi="ar-SA"/>
      </w:rPr>
    </w:lvl>
    <w:lvl w:ilvl="6" w:tplc="81840982">
      <w:numFmt w:val="bullet"/>
      <w:lvlText w:val="•"/>
      <w:lvlJc w:val="left"/>
      <w:pPr>
        <w:ind w:left="2241" w:hanging="116"/>
      </w:pPr>
      <w:rPr>
        <w:rFonts w:hint="default"/>
        <w:lang w:val="fr-FR" w:eastAsia="en-US" w:bidi="ar-SA"/>
      </w:rPr>
    </w:lvl>
    <w:lvl w:ilvl="7" w:tplc="12883B3A">
      <w:numFmt w:val="bullet"/>
      <w:lvlText w:val="•"/>
      <w:lvlJc w:val="left"/>
      <w:pPr>
        <w:ind w:left="2598" w:hanging="116"/>
      </w:pPr>
      <w:rPr>
        <w:rFonts w:hint="default"/>
        <w:lang w:val="fr-FR" w:eastAsia="en-US" w:bidi="ar-SA"/>
      </w:rPr>
    </w:lvl>
    <w:lvl w:ilvl="8" w:tplc="7804A114">
      <w:numFmt w:val="bullet"/>
      <w:lvlText w:val="•"/>
      <w:lvlJc w:val="left"/>
      <w:pPr>
        <w:ind w:left="2955" w:hanging="116"/>
      </w:pPr>
      <w:rPr>
        <w:rFonts w:hint="default"/>
        <w:lang w:val="fr-FR" w:eastAsia="en-US" w:bidi="ar-SA"/>
      </w:rPr>
    </w:lvl>
  </w:abstractNum>
  <w:abstractNum w:abstractNumId="2" w15:restartNumberingAfterBreak="0">
    <w:nsid w:val="6F7F3887"/>
    <w:multiLevelType w:val="hybridMultilevel"/>
    <w:tmpl w:val="B2EEDDAA"/>
    <w:lvl w:ilvl="0" w:tplc="6D44360C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B8728278">
      <w:numFmt w:val="bullet"/>
      <w:lvlText w:val="•"/>
      <w:lvlJc w:val="left"/>
      <w:pPr>
        <w:ind w:left="456" w:hanging="116"/>
      </w:pPr>
      <w:rPr>
        <w:rFonts w:hint="default"/>
        <w:lang w:val="fr-FR" w:eastAsia="en-US" w:bidi="ar-SA"/>
      </w:rPr>
    </w:lvl>
    <w:lvl w:ilvl="2" w:tplc="BBF2E0B8">
      <w:numFmt w:val="bullet"/>
      <w:lvlText w:val="•"/>
      <w:lvlJc w:val="left"/>
      <w:pPr>
        <w:ind w:left="813" w:hanging="116"/>
      </w:pPr>
      <w:rPr>
        <w:rFonts w:hint="default"/>
        <w:lang w:val="fr-FR" w:eastAsia="en-US" w:bidi="ar-SA"/>
      </w:rPr>
    </w:lvl>
    <w:lvl w:ilvl="3" w:tplc="A54E4028">
      <w:numFmt w:val="bullet"/>
      <w:lvlText w:val="•"/>
      <w:lvlJc w:val="left"/>
      <w:pPr>
        <w:ind w:left="1170" w:hanging="116"/>
      </w:pPr>
      <w:rPr>
        <w:rFonts w:hint="default"/>
        <w:lang w:val="fr-FR" w:eastAsia="en-US" w:bidi="ar-SA"/>
      </w:rPr>
    </w:lvl>
    <w:lvl w:ilvl="4" w:tplc="AD4CC6DA">
      <w:numFmt w:val="bullet"/>
      <w:lvlText w:val="•"/>
      <w:lvlJc w:val="left"/>
      <w:pPr>
        <w:ind w:left="1527" w:hanging="116"/>
      </w:pPr>
      <w:rPr>
        <w:rFonts w:hint="default"/>
        <w:lang w:val="fr-FR" w:eastAsia="en-US" w:bidi="ar-SA"/>
      </w:rPr>
    </w:lvl>
    <w:lvl w:ilvl="5" w:tplc="51CA0B9A">
      <w:numFmt w:val="bullet"/>
      <w:lvlText w:val="•"/>
      <w:lvlJc w:val="left"/>
      <w:pPr>
        <w:ind w:left="1884" w:hanging="116"/>
      </w:pPr>
      <w:rPr>
        <w:rFonts w:hint="default"/>
        <w:lang w:val="fr-FR" w:eastAsia="en-US" w:bidi="ar-SA"/>
      </w:rPr>
    </w:lvl>
    <w:lvl w:ilvl="6" w:tplc="8DF0C36E">
      <w:numFmt w:val="bullet"/>
      <w:lvlText w:val="•"/>
      <w:lvlJc w:val="left"/>
      <w:pPr>
        <w:ind w:left="2241" w:hanging="116"/>
      </w:pPr>
      <w:rPr>
        <w:rFonts w:hint="default"/>
        <w:lang w:val="fr-FR" w:eastAsia="en-US" w:bidi="ar-SA"/>
      </w:rPr>
    </w:lvl>
    <w:lvl w:ilvl="7" w:tplc="C7A6B8C2">
      <w:numFmt w:val="bullet"/>
      <w:lvlText w:val="•"/>
      <w:lvlJc w:val="left"/>
      <w:pPr>
        <w:ind w:left="2598" w:hanging="116"/>
      </w:pPr>
      <w:rPr>
        <w:rFonts w:hint="default"/>
        <w:lang w:val="fr-FR" w:eastAsia="en-US" w:bidi="ar-SA"/>
      </w:rPr>
    </w:lvl>
    <w:lvl w:ilvl="8" w:tplc="99587166">
      <w:numFmt w:val="bullet"/>
      <w:lvlText w:val="•"/>
      <w:lvlJc w:val="left"/>
      <w:pPr>
        <w:ind w:left="2955" w:hanging="116"/>
      </w:pPr>
      <w:rPr>
        <w:rFonts w:hint="default"/>
        <w:lang w:val="fr-FR" w:eastAsia="en-US" w:bidi="ar-SA"/>
      </w:rPr>
    </w:lvl>
  </w:abstractNum>
  <w:abstractNum w:abstractNumId="3" w15:restartNumberingAfterBreak="0">
    <w:nsid w:val="71D1325C"/>
    <w:multiLevelType w:val="hybridMultilevel"/>
    <w:tmpl w:val="41E4124E"/>
    <w:lvl w:ilvl="0" w:tplc="B736289C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3E8CD624">
      <w:numFmt w:val="bullet"/>
      <w:lvlText w:val="•"/>
      <w:lvlJc w:val="left"/>
      <w:pPr>
        <w:ind w:left="603" w:hanging="116"/>
      </w:pPr>
      <w:rPr>
        <w:rFonts w:hint="default"/>
        <w:lang w:val="fr-FR" w:eastAsia="en-US" w:bidi="ar-SA"/>
      </w:rPr>
    </w:lvl>
    <w:lvl w:ilvl="2" w:tplc="E2600F5C">
      <w:numFmt w:val="bullet"/>
      <w:lvlText w:val="•"/>
      <w:lvlJc w:val="left"/>
      <w:pPr>
        <w:ind w:left="986" w:hanging="116"/>
      </w:pPr>
      <w:rPr>
        <w:rFonts w:hint="default"/>
        <w:lang w:val="fr-FR" w:eastAsia="en-US" w:bidi="ar-SA"/>
      </w:rPr>
    </w:lvl>
    <w:lvl w:ilvl="3" w:tplc="9F1A4EFC">
      <w:numFmt w:val="bullet"/>
      <w:lvlText w:val="•"/>
      <w:lvlJc w:val="left"/>
      <w:pPr>
        <w:ind w:left="1369" w:hanging="116"/>
      </w:pPr>
      <w:rPr>
        <w:rFonts w:hint="default"/>
        <w:lang w:val="fr-FR" w:eastAsia="en-US" w:bidi="ar-SA"/>
      </w:rPr>
    </w:lvl>
    <w:lvl w:ilvl="4" w:tplc="8D58CB34">
      <w:numFmt w:val="bullet"/>
      <w:lvlText w:val="•"/>
      <w:lvlJc w:val="left"/>
      <w:pPr>
        <w:ind w:left="1752" w:hanging="116"/>
      </w:pPr>
      <w:rPr>
        <w:rFonts w:hint="default"/>
        <w:lang w:val="fr-FR" w:eastAsia="en-US" w:bidi="ar-SA"/>
      </w:rPr>
    </w:lvl>
    <w:lvl w:ilvl="5" w:tplc="2E141A76">
      <w:numFmt w:val="bullet"/>
      <w:lvlText w:val="•"/>
      <w:lvlJc w:val="left"/>
      <w:pPr>
        <w:ind w:left="2135" w:hanging="116"/>
      </w:pPr>
      <w:rPr>
        <w:rFonts w:hint="default"/>
        <w:lang w:val="fr-FR" w:eastAsia="en-US" w:bidi="ar-SA"/>
      </w:rPr>
    </w:lvl>
    <w:lvl w:ilvl="6" w:tplc="6E3ECFF4">
      <w:numFmt w:val="bullet"/>
      <w:lvlText w:val="•"/>
      <w:lvlJc w:val="left"/>
      <w:pPr>
        <w:ind w:left="2518" w:hanging="116"/>
      </w:pPr>
      <w:rPr>
        <w:rFonts w:hint="default"/>
        <w:lang w:val="fr-FR" w:eastAsia="en-US" w:bidi="ar-SA"/>
      </w:rPr>
    </w:lvl>
    <w:lvl w:ilvl="7" w:tplc="625281D2">
      <w:numFmt w:val="bullet"/>
      <w:lvlText w:val="•"/>
      <w:lvlJc w:val="left"/>
      <w:pPr>
        <w:ind w:left="2901" w:hanging="116"/>
      </w:pPr>
      <w:rPr>
        <w:rFonts w:hint="default"/>
        <w:lang w:val="fr-FR" w:eastAsia="en-US" w:bidi="ar-SA"/>
      </w:rPr>
    </w:lvl>
    <w:lvl w:ilvl="8" w:tplc="F3128EC0">
      <w:numFmt w:val="bullet"/>
      <w:lvlText w:val="•"/>
      <w:lvlJc w:val="left"/>
      <w:pPr>
        <w:ind w:left="3284" w:hanging="116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781C"/>
    <w:rsid w:val="000764D3"/>
    <w:rsid w:val="005324E2"/>
    <w:rsid w:val="0071781C"/>
    <w:rsid w:val="00A12A3D"/>
    <w:rsid w:val="00C5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395DF-6798-40B0-922D-610CAE1D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\376\377\000f\000i\000c\000h\000e\000_\000a\000c\000t\000i\000v\000i\000t\000\351\000_\000r\000o\000u\000l\000e\000 \000e\000t\000 \000g\000l\000i\000s\000s\000e\000 \000C\0003</vt:lpstr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keywords>()</cp:keywords>
  <cp:lastModifiedBy>pierre.martinerie</cp:lastModifiedBy>
  <cp:revision>4</cp:revision>
  <dcterms:created xsi:type="dcterms:W3CDTF">2024-10-15T12:59:00Z</dcterms:created>
  <dcterms:modified xsi:type="dcterms:W3CDTF">2024-10-16T06:39:00Z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2024-10-15T00:00:00Z</vt:filetime>
  </property>
  <property fmtid="{D5CDD505-2E9C-101B-9397-08002B2CF9AE}" pid="5" name="Producer">
    <vt:lpwstr>GPL Ghostscript 8.70</vt:lpwstr>
  </property>
</Properties>
</file>